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5187" w14:textId="0FB3D17E" w:rsidR="00501667" w:rsidRDefault="00652061" w:rsidP="00307520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652061">
        <w:rPr>
          <w:rFonts w:ascii="Arial" w:hAnsi="Arial" w:cs="Arial"/>
          <w:bCs/>
          <w:sz w:val="18"/>
          <w:szCs w:val="18"/>
        </w:rPr>
        <w:t>CRIP: PL-OIL-WHR</w:t>
      </w:r>
      <w:r w:rsidR="00CF1AC6">
        <w:rPr>
          <w:rFonts w:ascii="Arial" w:hAnsi="Arial" w:cs="Arial"/>
          <w:bCs/>
          <w:sz w:val="20"/>
        </w:rPr>
        <w:t>-202</w:t>
      </w:r>
      <w:r w:rsidR="00794BA2">
        <w:rPr>
          <w:rFonts w:ascii="Arial" w:hAnsi="Arial" w:cs="Arial"/>
          <w:bCs/>
          <w:sz w:val="20"/>
        </w:rPr>
        <w:t>6-001615</w:t>
      </w:r>
    </w:p>
    <w:p w14:paraId="51C148CF" w14:textId="356B59EB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35CC4B50" w:rsidR="003E3E4D" w:rsidRPr="004144AB" w:rsidRDefault="00FF0A70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Trzebinia</w:t>
      </w:r>
      <w:r w:rsidR="00AF5CB8">
        <w:rPr>
          <w:rFonts w:ascii="Arial" w:hAnsi="Arial" w:cs="Arial"/>
          <w:b w:val="0"/>
          <w:bCs/>
          <w:sz w:val="20"/>
        </w:rPr>
        <w:t xml:space="preserve">, </w:t>
      </w:r>
      <w:r>
        <w:rPr>
          <w:rFonts w:ascii="Arial" w:hAnsi="Arial" w:cs="Arial"/>
          <w:b w:val="0"/>
          <w:bCs/>
          <w:sz w:val="20"/>
        </w:rPr>
        <w:t>02</w:t>
      </w:r>
      <w:r w:rsidR="00AF5CB8">
        <w:rPr>
          <w:rFonts w:ascii="Arial" w:hAnsi="Arial" w:cs="Arial"/>
          <w:b w:val="0"/>
          <w:bCs/>
          <w:sz w:val="20"/>
        </w:rPr>
        <w:t>.0</w:t>
      </w:r>
      <w:r>
        <w:rPr>
          <w:rFonts w:ascii="Arial" w:hAnsi="Arial" w:cs="Arial"/>
          <w:b w:val="0"/>
          <w:bCs/>
          <w:sz w:val="20"/>
        </w:rPr>
        <w:t>4</w:t>
      </w:r>
      <w:r w:rsidR="00AF5CB8">
        <w:rPr>
          <w:rFonts w:ascii="Arial" w:hAnsi="Arial" w:cs="Arial"/>
          <w:b w:val="0"/>
          <w:bCs/>
          <w:sz w:val="20"/>
        </w:rPr>
        <w:t>.2026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054A1F33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 xml:space="preserve">0 – 12 66 – 555 – </w:t>
      </w:r>
      <w:r w:rsidR="00704A92" w:rsidRPr="004623C3">
        <w:rPr>
          <w:rFonts w:ascii="Arial" w:hAnsi="Arial"/>
          <w:sz w:val="20"/>
          <w:lang w:eastAsia="en-GB"/>
        </w:rPr>
        <w:t>00,</w:t>
      </w:r>
      <w:r w:rsidRPr="004623C3">
        <w:rPr>
          <w:rFonts w:ascii="Arial" w:hAnsi="Arial"/>
          <w:sz w:val="20"/>
          <w:lang w:eastAsia="en-GB"/>
        </w:rPr>
        <w:t xml:space="preserve"> fax: 0 – 12 66 – 555 – 01</w:t>
      </w:r>
    </w:p>
    <w:p w14:paraId="367460D8" w14:textId="77777777" w:rsidR="00A17C43" w:rsidRPr="00D429BD" w:rsidRDefault="00A17C43" w:rsidP="00A72C65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45F193C3" w:rsidR="00DA4FEF" w:rsidRPr="00A82981" w:rsidRDefault="00EE12B6" w:rsidP="009244CF">
      <w:pPr>
        <w:ind w:left="284"/>
        <w:jc w:val="both"/>
        <w:rPr>
          <w:rFonts w:ascii="Arial" w:hAnsi="Arial" w:cs="Arial"/>
          <w:sz w:val="20"/>
          <w:szCs w:val="20"/>
        </w:rPr>
      </w:pPr>
      <w:r w:rsidRPr="00A82981">
        <w:rPr>
          <w:rFonts w:ascii="Arial" w:hAnsi="Arial" w:cs="Arial"/>
          <w:sz w:val="20"/>
          <w:szCs w:val="20"/>
        </w:rPr>
        <w:t xml:space="preserve">Przedmiotem postępowania </w:t>
      </w:r>
      <w:r w:rsidR="00C2512A" w:rsidRPr="00A82981">
        <w:rPr>
          <w:rFonts w:ascii="Arial" w:hAnsi="Arial" w:cs="Arial"/>
          <w:sz w:val="20"/>
          <w:szCs w:val="20"/>
        </w:rPr>
        <w:t xml:space="preserve">jest </w:t>
      </w:r>
      <w:r w:rsidR="00501667">
        <w:rPr>
          <w:rFonts w:ascii="Arial" w:hAnsi="Arial" w:cs="Arial"/>
          <w:bCs/>
          <w:sz w:val="20"/>
          <w:szCs w:val="20"/>
        </w:rPr>
        <w:t>d</w:t>
      </w:r>
      <w:r w:rsidR="00A82981" w:rsidRPr="002C29CC">
        <w:rPr>
          <w:rFonts w:ascii="Arial" w:hAnsi="Arial" w:cs="Arial"/>
          <w:bCs/>
          <w:sz w:val="20"/>
          <w:szCs w:val="20"/>
        </w:rPr>
        <w:t>ostaw</w:t>
      </w:r>
      <w:r w:rsidR="00501667">
        <w:rPr>
          <w:rFonts w:ascii="Arial" w:hAnsi="Arial" w:cs="Arial"/>
          <w:bCs/>
          <w:sz w:val="20"/>
          <w:szCs w:val="20"/>
        </w:rPr>
        <w:t>a</w:t>
      </w:r>
      <w:r w:rsidR="00A82981" w:rsidRPr="002C29CC">
        <w:rPr>
          <w:rFonts w:ascii="Arial" w:hAnsi="Arial" w:cs="Arial"/>
          <w:bCs/>
          <w:sz w:val="20"/>
          <w:szCs w:val="20"/>
        </w:rPr>
        <w:t xml:space="preserve"> i montaż systemu zabezpieczającego przed upadkiem z wysokości na dachu budynku „Rozładunku cystern kolejowych” w Zakładzie Produkcyjnym ORLEN OIL w Trzebini</w:t>
      </w:r>
      <w:r w:rsidR="00CF1AC6" w:rsidRPr="00A82981">
        <w:rPr>
          <w:rFonts w:ascii="Arial" w:hAnsi="Arial" w:cs="Arial"/>
          <w:sz w:val="20"/>
          <w:szCs w:val="20"/>
        </w:rPr>
        <w:t>.</w:t>
      </w:r>
    </w:p>
    <w:p w14:paraId="62384463" w14:textId="50623970" w:rsidR="00640DC6" w:rsidRPr="00A82981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A72C65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39BCAF1F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</w:t>
      </w:r>
      <w:r w:rsidR="00704A92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w</w:t>
      </w:r>
      <w:r w:rsidR="00704A92">
        <w:rPr>
          <w:rFonts w:ascii="Arial" w:hAnsi="Arial" w:cs="Arial"/>
          <w:sz w:val="20"/>
          <w:szCs w:val="20"/>
        </w:rPr>
        <w:t xml:space="preserve"> </w:t>
      </w:r>
      <w:r w:rsidRPr="00640DC6">
        <w:rPr>
          <w:rFonts w:ascii="Arial" w:hAnsi="Arial" w:cs="Arial"/>
          <w:sz w:val="20"/>
          <w:szCs w:val="20"/>
        </w:rPr>
        <w:t>ORLEN OIL Sp. z o.o. tj. Instrukcji Zakupowej w ORLEN OIL Sp. z o.o.</w:t>
      </w:r>
    </w:p>
    <w:p w14:paraId="170F222D" w14:textId="77777777" w:rsidR="00303C63" w:rsidRPr="00D429BD" w:rsidRDefault="00303C63" w:rsidP="00A72C65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bookmarkEnd w:id="0"/>
    <w:p w14:paraId="37478241" w14:textId="4DC75A88" w:rsidR="00D425E0" w:rsidRPr="00D425E0" w:rsidRDefault="00D425E0" w:rsidP="00D425E0">
      <w:pPr>
        <w:pStyle w:val="Akapitzlist"/>
        <w:spacing w:before="60"/>
        <w:ind w:left="360"/>
        <w:jc w:val="both"/>
        <w:rPr>
          <w:rFonts w:ascii="Arial" w:hAnsi="Arial" w:cs="Arial"/>
          <w:sz w:val="20"/>
          <w:szCs w:val="20"/>
        </w:rPr>
      </w:pPr>
      <w:r w:rsidRPr="00D425E0">
        <w:rPr>
          <w:rFonts w:ascii="Arial" w:hAnsi="Arial" w:cs="Arial"/>
          <w:sz w:val="20"/>
          <w:szCs w:val="20"/>
        </w:rPr>
        <w:t xml:space="preserve">Praca na terenie Zakładu Produkcyjnego wyłącznie w godzinach </w:t>
      </w:r>
      <w:r>
        <w:rPr>
          <w:rFonts w:ascii="Arial" w:hAnsi="Arial" w:cs="Arial"/>
          <w:sz w:val="20"/>
          <w:szCs w:val="20"/>
        </w:rPr>
        <w:t>6</w:t>
      </w:r>
      <w:r w:rsidRPr="00D425E0">
        <w:rPr>
          <w:rFonts w:ascii="Arial" w:hAnsi="Arial" w:cs="Arial"/>
          <w:sz w:val="20"/>
          <w:szCs w:val="20"/>
        </w:rPr>
        <w:t>:00 – 1</w:t>
      </w:r>
      <w:r w:rsidR="008D7271">
        <w:rPr>
          <w:rFonts w:ascii="Arial" w:hAnsi="Arial" w:cs="Arial"/>
          <w:sz w:val="20"/>
          <w:szCs w:val="20"/>
        </w:rPr>
        <w:t>5</w:t>
      </w:r>
      <w:r w:rsidRPr="00D425E0">
        <w:rPr>
          <w:rFonts w:ascii="Arial" w:hAnsi="Arial" w:cs="Arial"/>
          <w:sz w:val="20"/>
          <w:szCs w:val="20"/>
        </w:rPr>
        <w:t xml:space="preserve">.00, w dniach roboczych poniedziałek-piątek. Ewentualna praca w dni wolne do każdorazowego uzgodnienia z Dyrektorem Zakładu Produkcyjnego. </w:t>
      </w:r>
    </w:p>
    <w:p w14:paraId="5EAFD4F5" w14:textId="5FBE67EB" w:rsidR="009244CF" w:rsidRDefault="008D7271" w:rsidP="00A72C65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Zakres Prac:</w:t>
      </w:r>
      <w:r w:rsidR="009244C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8CAE16C" w14:textId="1A2940C4" w:rsidR="00C74BB5" w:rsidRPr="009244CF" w:rsidRDefault="00C74BB5" w:rsidP="00ED18A5">
      <w:pPr>
        <w:spacing w:before="120"/>
        <w:ind w:left="357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Zakres przedmiotu zamówienia obejmuje:</w:t>
      </w:r>
    </w:p>
    <w:p w14:paraId="6E03530B" w14:textId="2F87514B" w:rsidR="00A82981" w:rsidRPr="002C29CC" w:rsidRDefault="00A82981" w:rsidP="00A72C65">
      <w:pPr>
        <w:pStyle w:val="Akapitzlist"/>
        <w:numPr>
          <w:ilvl w:val="3"/>
          <w:numId w:val="3"/>
        </w:numPr>
        <w:spacing w:before="6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2C29CC">
        <w:rPr>
          <w:rFonts w:ascii="Arial" w:hAnsi="Arial" w:cs="Arial"/>
          <w:bCs/>
          <w:sz w:val="20"/>
          <w:szCs w:val="20"/>
        </w:rPr>
        <w:t>Opracowanie dokumentacji wykonawczej</w:t>
      </w:r>
      <w:r w:rsidR="00496990">
        <w:rPr>
          <w:rFonts w:ascii="Arial" w:hAnsi="Arial" w:cs="Arial"/>
          <w:bCs/>
          <w:sz w:val="20"/>
          <w:szCs w:val="20"/>
        </w:rPr>
        <w:t>.</w:t>
      </w:r>
    </w:p>
    <w:p w14:paraId="22C88DB1" w14:textId="65F26327" w:rsidR="00235B30" w:rsidRPr="00501667" w:rsidRDefault="00A82981" w:rsidP="00A72C65">
      <w:pPr>
        <w:pStyle w:val="Akapitzlist"/>
        <w:numPr>
          <w:ilvl w:val="3"/>
          <w:numId w:val="3"/>
        </w:numPr>
        <w:spacing w:before="6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2C29CC">
        <w:rPr>
          <w:rFonts w:ascii="Arial" w:hAnsi="Arial" w:cs="Arial"/>
          <w:bCs/>
          <w:sz w:val="20"/>
          <w:szCs w:val="20"/>
        </w:rPr>
        <w:t xml:space="preserve">Dostawa i montaż </w:t>
      </w:r>
      <w:proofErr w:type="spellStart"/>
      <w:r w:rsidRPr="002C29CC">
        <w:rPr>
          <w:rFonts w:ascii="Arial" w:hAnsi="Arial" w:cs="Arial"/>
          <w:bCs/>
          <w:sz w:val="20"/>
          <w:szCs w:val="20"/>
        </w:rPr>
        <w:t>kpl</w:t>
      </w:r>
      <w:proofErr w:type="spellEnd"/>
      <w:r w:rsidRPr="002C29CC">
        <w:rPr>
          <w:rFonts w:ascii="Arial" w:hAnsi="Arial" w:cs="Arial"/>
          <w:bCs/>
          <w:sz w:val="20"/>
          <w:szCs w:val="20"/>
        </w:rPr>
        <w:t>. systemu zabezpieczającego przed upadkiem na dachu budynku</w:t>
      </w:r>
      <w:r w:rsidR="00501667">
        <w:rPr>
          <w:rFonts w:ascii="Arial" w:hAnsi="Arial" w:cs="Arial"/>
          <w:bCs/>
          <w:sz w:val="20"/>
          <w:szCs w:val="20"/>
        </w:rPr>
        <w:t xml:space="preserve"> </w:t>
      </w:r>
      <w:r w:rsidRPr="00307520">
        <w:rPr>
          <w:rFonts w:ascii="Arial" w:hAnsi="Arial" w:cs="Arial"/>
          <w:bCs/>
          <w:sz w:val="20"/>
          <w:szCs w:val="20"/>
        </w:rPr>
        <w:t>„rozładunku cystern kolejowych”</w:t>
      </w:r>
      <w:r w:rsidR="00794BA2" w:rsidRPr="00307520">
        <w:rPr>
          <w:rFonts w:ascii="Arial" w:hAnsi="Arial" w:cs="Arial"/>
          <w:bCs/>
          <w:sz w:val="20"/>
          <w:szCs w:val="20"/>
        </w:rPr>
        <w:t xml:space="preserve"> oraz dla dachu budynku przyległego – pompowni </w:t>
      </w:r>
      <w:r w:rsidR="00794BA2" w:rsidRPr="00501667">
        <w:rPr>
          <w:rFonts w:ascii="Arial" w:hAnsi="Arial" w:cs="Arial"/>
          <w:bCs/>
          <w:sz w:val="20"/>
          <w:szCs w:val="20"/>
        </w:rPr>
        <w:t>technologicznej.</w:t>
      </w:r>
    </w:p>
    <w:p w14:paraId="4195A380" w14:textId="736AE95F" w:rsidR="00496990" w:rsidRDefault="00496990" w:rsidP="00A72C65">
      <w:pPr>
        <w:pStyle w:val="Akapitzlist"/>
        <w:numPr>
          <w:ilvl w:val="3"/>
          <w:numId w:val="3"/>
        </w:numPr>
        <w:spacing w:before="6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Przygotowanie dokumentacji jakościowej i powykonawczej oraz instrukcji obsługi systemu.</w:t>
      </w:r>
    </w:p>
    <w:p w14:paraId="2C5C4E9E" w14:textId="45BC4AA5" w:rsidR="002C29CC" w:rsidRDefault="00496990" w:rsidP="00A72C65">
      <w:pPr>
        <w:pStyle w:val="Akapitzlist"/>
        <w:numPr>
          <w:ilvl w:val="3"/>
          <w:numId w:val="3"/>
        </w:numPr>
        <w:spacing w:before="6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496990">
        <w:rPr>
          <w:rFonts w:ascii="Arial" w:hAnsi="Arial" w:cs="Arial"/>
          <w:bCs/>
          <w:sz w:val="20"/>
          <w:szCs w:val="20"/>
        </w:rPr>
        <w:t>Instruktaż/Szkolenie w zakresie obsługi systemu.</w:t>
      </w:r>
    </w:p>
    <w:p w14:paraId="1E8DFE4C" w14:textId="77777777" w:rsidR="009730FA" w:rsidRDefault="009730FA" w:rsidP="00307520">
      <w:pPr>
        <w:pStyle w:val="Akapitzlist"/>
        <w:spacing w:before="60"/>
        <w:ind w:left="709"/>
        <w:rPr>
          <w:rFonts w:ascii="Arial" w:hAnsi="Arial" w:cs="Arial"/>
          <w:bCs/>
          <w:sz w:val="20"/>
          <w:szCs w:val="20"/>
        </w:rPr>
      </w:pPr>
    </w:p>
    <w:p w14:paraId="7FE8E546" w14:textId="77777777" w:rsidR="006B3189" w:rsidRPr="00307520" w:rsidRDefault="002C29CC" w:rsidP="00307520">
      <w:pPr>
        <w:pStyle w:val="Akapitzlist"/>
        <w:spacing w:before="60"/>
        <w:ind w:left="284"/>
        <w:jc w:val="both"/>
        <w:rPr>
          <w:rFonts w:ascii="Arial" w:hAnsi="Arial" w:cs="Arial"/>
          <w:b/>
          <w:sz w:val="20"/>
          <w:szCs w:val="20"/>
        </w:rPr>
      </w:pPr>
      <w:r w:rsidRPr="00307520">
        <w:rPr>
          <w:rFonts w:ascii="Arial" w:hAnsi="Arial" w:cs="Arial"/>
          <w:b/>
          <w:sz w:val="20"/>
          <w:szCs w:val="20"/>
        </w:rPr>
        <w:t xml:space="preserve">Uwaga: </w:t>
      </w:r>
    </w:p>
    <w:p w14:paraId="3BA96B34" w14:textId="2BECBA8D" w:rsidR="009730FA" w:rsidRDefault="006B3189" w:rsidP="00307520">
      <w:pPr>
        <w:pStyle w:val="Akapitzlist"/>
        <w:spacing w:before="60"/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</w:t>
      </w:r>
      <w:r w:rsidR="002C29CC" w:rsidRPr="00D1397D">
        <w:rPr>
          <w:rFonts w:ascii="Arial" w:hAnsi="Arial" w:cs="Arial"/>
          <w:bCs/>
          <w:sz w:val="20"/>
          <w:szCs w:val="20"/>
        </w:rPr>
        <w:t xml:space="preserve">a dachu budynku znajduje się instalacja fotowoltaiczna na konstrukcji, </w:t>
      </w:r>
      <w:r w:rsidR="002C29CC" w:rsidRPr="00ED18A5">
        <w:rPr>
          <w:rFonts w:ascii="Arial" w:hAnsi="Arial" w:cs="Arial"/>
          <w:bCs/>
          <w:sz w:val="20"/>
          <w:szCs w:val="20"/>
          <w:u w:val="single"/>
        </w:rPr>
        <w:t xml:space="preserve">system musi zapewnić obsługę techniczną </w:t>
      </w:r>
      <w:r w:rsidR="00D1397D" w:rsidRPr="00ED18A5">
        <w:rPr>
          <w:rFonts w:ascii="Arial" w:hAnsi="Arial" w:cs="Arial"/>
          <w:bCs/>
          <w:sz w:val="20"/>
          <w:szCs w:val="20"/>
          <w:u w:val="single"/>
        </w:rPr>
        <w:t>instalacji fotowoltaicznej podczas konserwacji, przeglądów lub napraw</w:t>
      </w:r>
      <w:r w:rsidR="009730FA">
        <w:rPr>
          <w:rFonts w:ascii="Arial" w:hAnsi="Arial" w:cs="Arial"/>
          <w:bCs/>
          <w:sz w:val="20"/>
          <w:szCs w:val="20"/>
        </w:rPr>
        <w:t>.</w:t>
      </w:r>
    </w:p>
    <w:p w14:paraId="786F5480" w14:textId="77777777" w:rsidR="00501667" w:rsidRDefault="006B3189" w:rsidP="00307520">
      <w:pPr>
        <w:pStyle w:val="Akapitzlist"/>
        <w:spacing w:before="60"/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Budynek posiada dwa wejścia na </w:t>
      </w:r>
      <w:r w:rsidR="004E1C56">
        <w:rPr>
          <w:rFonts w:ascii="Arial" w:hAnsi="Arial" w:cs="Arial"/>
          <w:bCs/>
          <w:sz w:val="20"/>
          <w:szCs w:val="20"/>
        </w:rPr>
        <w:t>dach, w</w:t>
      </w:r>
      <w:r>
        <w:rPr>
          <w:rFonts w:ascii="Arial" w:hAnsi="Arial" w:cs="Arial"/>
          <w:bCs/>
          <w:sz w:val="20"/>
          <w:szCs w:val="20"/>
        </w:rPr>
        <w:t xml:space="preserve"> zakres powinien obejmować komunikację od każdego wejścia i możliwość dojścia do każdego elementu instalacji </w:t>
      </w:r>
      <w:r w:rsidR="004E1C56">
        <w:rPr>
          <w:rFonts w:ascii="Arial" w:hAnsi="Arial" w:cs="Arial"/>
          <w:bCs/>
          <w:sz w:val="20"/>
          <w:szCs w:val="20"/>
        </w:rPr>
        <w:t>fotowoltaicznej</w:t>
      </w:r>
      <w:r>
        <w:rPr>
          <w:rFonts w:ascii="Arial" w:hAnsi="Arial" w:cs="Arial"/>
          <w:bCs/>
          <w:sz w:val="20"/>
          <w:szCs w:val="20"/>
        </w:rPr>
        <w:t xml:space="preserve"> znajdującej się na dachu budynku.</w:t>
      </w:r>
      <w:r w:rsidR="00AD77B0">
        <w:rPr>
          <w:rFonts w:ascii="Arial" w:hAnsi="Arial" w:cs="Arial"/>
          <w:bCs/>
          <w:sz w:val="20"/>
          <w:szCs w:val="20"/>
        </w:rPr>
        <w:t xml:space="preserve"> </w:t>
      </w:r>
    </w:p>
    <w:p w14:paraId="0ECDB840" w14:textId="77777777" w:rsidR="00501667" w:rsidRPr="00C444DD" w:rsidRDefault="00501667" w:rsidP="00501667">
      <w:pPr>
        <w:spacing w:before="360" w:after="240"/>
        <w:rPr>
          <w:rFonts w:ascii="Arial" w:hAnsi="Arial" w:cs="Arial"/>
          <w:noProof/>
          <w:sz w:val="22"/>
          <w:szCs w:val="22"/>
        </w:rPr>
      </w:pPr>
      <w:r w:rsidRPr="00AD77B0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05222700" wp14:editId="0A3EE3E0">
            <wp:extent cx="5759450" cy="1382395"/>
            <wp:effectExtent l="0" t="0" r="0" b="8255"/>
            <wp:docPr id="64445670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DE1FD" w14:textId="1FB60EF8" w:rsidR="00501667" w:rsidRPr="00307520" w:rsidRDefault="00501667" w:rsidP="00307520">
      <w:pPr>
        <w:rPr>
          <w:rFonts w:ascii="Arial" w:hAnsi="Arial" w:cs="Arial"/>
          <w:noProof/>
          <w:sz w:val="18"/>
          <w:szCs w:val="18"/>
        </w:rPr>
      </w:pPr>
      <w:r w:rsidRPr="00307520">
        <w:rPr>
          <w:rFonts w:ascii="Arial" w:hAnsi="Arial" w:cs="Arial"/>
          <w:i/>
          <w:iCs/>
          <w:noProof/>
          <w:sz w:val="18"/>
          <w:szCs w:val="18"/>
        </w:rPr>
        <w:t>Rys. 1</w:t>
      </w:r>
      <w:r w:rsidRPr="00307520">
        <w:rPr>
          <w:rFonts w:ascii="Arial" w:hAnsi="Arial" w:cs="Arial"/>
          <w:noProof/>
          <w:sz w:val="18"/>
          <w:szCs w:val="18"/>
        </w:rPr>
        <w:t xml:space="preserve"> –</w:t>
      </w:r>
      <w:r w:rsidR="00C74BB5" w:rsidRPr="00307520">
        <w:rPr>
          <w:rFonts w:ascii="Arial" w:hAnsi="Arial" w:cs="Arial"/>
          <w:noProof/>
          <w:sz w:val="18"/>
          <w:szCs w:val="18"/>
        </w:rPr>
        <w:t xml:space="preserve"> plan</w:t>
      </w:r>
      <w:r w:rsidRPr="00307520">
        <w:rPr>
          <w:rFonts w:ascii="Arial" w:hAnsi="Arial" w:cs="Arial"/>
          <w:noProof/>
          <w:sz w:val="18"/>
          <w:szCs w:val="18"/>
        </w:rPr>
        <w:t xml:space="preserve"> rozmieszczeni</w:t>
      </w:r>
      <w:r w:rsidR="00C74BB5" w:rsidRPr="00307520">
        <w:rPr>
          <w:rFonts w:ascii="Arial" w:hAnsi="Arial" w:cs="Arial"/>
          <w:noProof/>
          <w:sz w:val="18"/>
          <w:szCs w:val="18"/>
        </w:rPr>
        <w:t>a</w:t>
      </w:r>
      <w:r w:rsidRPr="00307520">
        <w:rPr>
          <w:rFonts w:ascii="Arial" w:hAnsi="Arial" w:cs="Arial"/>
          <w:noProof/>
          <w:sz w:val="18"/>
          <w:szCs w:val="18"/>
        </w:rPr>
        <w:t xml:space="preserve"> instalacji fotowoltaniczej na dachu budynku</w:t>
      </w:r>
      <w:r w:rsidR="00C74BB5" w:rsidRPr="00307520">
        <w:rPr>
          <w:rFonts w:ascii="Arial" w:hAnsi="Arial" w:cs="Arial"/>
          <w:noProof/>
          <w:sz w:val="18"/>
          <w:szCs w:val="18"/>
        </w:rPr>
        <w:t>.</w:t>
      </w:r>
    </w:p>
    <w:p w14:paraId="4240FD3A" w14:textId="6CFAFA01" w:rsidR="002C29CC" w:rsidRPr="00D1397D" w:rsidRDefault="002C29CC" w:rsidP="00307520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09E6731" w14:textId="307BAF26" w:rsidR="00C74BB5" w:rsidRPr="00307520" w:rsidRDefault="002C29CC" w:rsidP="00307520">
      <w:pPr>
        <w:spacing w:before="60"/>
        <w:ind w:left="57"/>
        <w:rPr>
          <w:rFonts w:ascii="Arial" w:hAnsi="Arial" w:cs="Arial"/>
          <w:b/>
          <w:sz w:val="20"/>
          <w:szCs w:val="20"/>
          <w:u w:val="single"/>
        </w:rPr>
      </w:pPr>
      <w:r w:rsidRPr="00307520">
        <w:rPr>
          <w:rFonts w:ascii="Arial" w:hAnsi="Arial" w:cs="Arial"/>
          <w:b/>
          <w:sz w:val="20"/>
          <w:szCs w:val="20"/>
          <w:u w:val="single"/>
        </w:rPr>
        <w:t>Specyfikacja materiałowa</w:t>
      </w:r>
      <w:r w:rsidR="006B3189" w:rsidRPr="00307520">
        <w:rPr>
          <w:rFonts w:ascii="Arial" w:hAnsi="Arial" w:cs="Arial"/>
          <w:b/>
          <w:sz w:val="20"/>
          <w:szCs w:val="20"/>
          <w:u w:val="single"/>
        </w:rPr>
        <w:t xml:space="preserve">, </w:t>
      </w:r>
      <w:r w:rsidRPr="00307520">
        <w:rPr>
          <w:rFonts w:ascii="Arial" w:hAnsi="Arial" w:cs="Arial"/>
          <w:b/>
          <w:sz w:val="20"/>
          <w:szCs w:val="20"/>
          <w:u w:val="single"/>
        </w:rPr>
        <w:t>wst</w:t>
      </w:r>
      <w:r w:rsidR="00C74BB5">
        <w:rPr>
          <w:rFonts w:ascii="Arial" w:hAnsi="Arial" w:cs="Arial"/>
          <w:b/>
          <w:sz w:val="20"/>
          <w:szCs w:val="20"/>
          <w:u w:val="single"/>
        </w:rPr>
        <w:t>ę</w:t>
      </w:r>
      <w:r w:rsidRPr="00307520">
        <w:rPr>
          <w:rFonts w:ascii="Arial" w:hAnsi="Arial" w:cs="Arial"/>
          <w:b/>
          <w:sz w:val="20"/>
          <w:szCs w:val="20"/>
          <w:u w:val="single"/>
        </w:rPr>
        <w:t>pny obmiar</w:t>
      </w:r>
      <w:r w:rsidR="006B3189" w:rsidRPr="00307520">
        <w:rPr>
          <w:rFonts w:ascii="Arial" w:hAnsi="Arial" w:cs="Arial"/>
          <w:b/>
          <w:sz w:val="20"/>
          <w:szCs w:val="20"/>
          <w:u w:val="single"/>
        </w:rPr>
        <w:t>, wymagania Zamawiającego</w:t>
      </w:r>
      <w:r w:rsidRPr="00307520">
        <w:rPr>
          <w:rFonts w:ascii="Arial" w:hAnsi="Arial" w:cs="Arial"/>
          <w:b/>
          <w:sz w:val="20"/>
          <w:szCs w:val="20"/>
          <w:u w:val="single"/>
        </w:rPr>
        <w:t>:</w:t>
      </w:r>
      <w:r w:rsidR="006C5F9C" w:rsidRPr="00307520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5FD84384" w14:textId="46AFC57B" w:rsidR="007F7B46" w:rsidRPr="00307520" w:rsidRDefault="007F7B46" w:rsidP="00ED18A5">
      <w:pPr>
        <w:pStyle w:val="Akapitzlist"/>
        <w:spacing w:before="60"/>
        <w:ind w:left="57"/>
        <w:jc w:val="both"/>
        <w:rPr>
          <w:rFonts w:ascii="Arial" w:hAnsi="Arial" w:cs="Arial"/>
          <w:bCs/>
          <w:sz w:val="20"/>
          <w:szCs w:val="20"/>
          <w:lang w:val="en-US"/>
        </w:rPr>
      </w:pPr>
      <w:r w:rsidRPr="00307520">
        <w:rPr>
          <w:rFonts w:ascii="Arial" w:hAnsi="Arial" w:cs="Arial"/>
          <w:bCs/>
          <w:sz w:val="20"/>
          <w:szCs w:val="20"/>
          <w:lang w:val="en-US"/>
        </w:rPr>
        <w:t>S</w:t>
      </w:r>
      <w:r w:rsidR="00D1397D" w:rsidRPr="00307520">
        <w:rPr>
          <w:rFonts w:ascii="Arial" w:hAnsi="Arial" w:cs="Arial"/>
          <w:bCs/>
          <w:sz w:val="20"/>
          <w:szCs w:val="20"/>
          <w:lang w:val="en-US"/>
        </w:rPr>
        <w:t xml:space="preserve">ystem AN800 </w:t>
      </w:r>
      <w:proofErr w:type="spellStart"/>
      <w:r w:rsidR="00D1397D" w:rsidRPr="00307520">
        <w:rPr>
          <w:rFonts w:ascii="Arial" w:hAnsi="Arial" w:cs="Arial"/>
          <w:bCs/>
          <w:sz w:val="20"/>
          <w:szCs w:val="20"/>
          <w:lang w:val="en-US"/>
        </w:rPr>
        <w:t>linowych</w:t>
      </w:r>
      <w:proofErr w:type="spellEnd"/>
      <w:r w:rsidR="00D1397D" w:rsidRPr="00307520">
        <w:rPr>
          <w:rFonts w:ascii="Arial" w:hAnsi="Arial" w:cs="Arial"/>
          <w:bCs/>
          <w:sz w:val="20"/>
          <w:szCs w:val="20"/>
          <w:lang w:val="en-US"/>
        </w:rPr>
        <w:t xml:space="preserve"> INNOTECH (Austria) AIO </w:t>
      </w:r>
      <w:proofErr w:type="spellStart"/>
      <w:r w:rsidR="00D1397D" w:rsidRPr="00307520">
        <w:rPr>
          <w:rFonts w:ascii="Arial" w:hAnsi="Arial" w:cs="Arial"/>
          <w:bCs/>
          <w:sz w:val="20"/>
          <w:szCs w:val="20"/>
          <w:lang w:val="en-US"/>
        </w:rPr>
        <w:t>Al</w:t>
      </w:r>
      <w:r w:rsidR="009730FA" w:rsidRPr="00307520">
        <w:rPr>
          <w:rFonts w:ascii="Arial" w:hAnsi="Arial" w:cs="Arial"/>
          <w:bCs/>
          <w:sz w:val="20"/>
          <w:szCs w:val="20"/>
          <w:lang w:val="en-US"/>
        </w:rPr>
        <w:t>lineOne</w:t>
      </w:r>
      <w:proofErr w:type="spellEnd"/>
      <w:r w:rsidRPr="00307520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="00552226" w:rsidRPr="00307520">
        <w:rPr>
          <w:rFonts w:ascii="Arial" w:hAnsi="Arial" w:cs="Arial"/>
          <w:bCs/>
          <w:sz w:val="20"/>
          <w:szCs w:val="20"/>
          <w:lang w:val="en-US"/>
        </w:rPr>
        <w:t xml:space="preserve">– 1 </w:t>
      </w:r>
      <w:proofErr w:type="spellStart"/>
      <w:r w:rsidR="00552226" w:rsidRPr="00307520">
        <w:rPr>
          <w:rFonts w:ascii="Arial" w:hAnsi="Arial" w:cs="Arial"/>
          <w:bCs/>
          <w:sz w:val="20"/>
          <w:szCs w:val="20"/>
          <w:lang w:val="en-US"/>
        </w:rPr>
        <w:t>komplet</w:t>
      </w:r>
      <w:proofErr w:type="spellEnd"/>
    </w:p>
    <w:p w14:paraId="2CDDACE9" w14:textId="77777777" w:rsidR="00ED18A5" w:rsidRPr="00ED18A5" w:rsidRDefault="00552226" w:rsidP="00ED18A5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noProof/>
          <w:sz w:val="20"/>
          <w:szCs w:val="20"/>
        </w:rPr>
      </w:pPr>
      <w:r w:rsidRPr="00ED18A5">
        <w:rPr>
          <w:rFonts w:ascii="Arial" w:hAnsi="Arial" w:cs="Arial"/>
          <w:bCs/>
          <w:noProof/>
          <w:sz w:val="20"/>
          <w:szCs w:val="20"/>
        </w:rPr>
        <w:t>S</w:t>
      </w:r>
      <w:r w:rsidR="007F7B46" w:rsidRPr="00ED18A5">
        <w:rPr>
          <w:rFonts w:ascii="Arial" w:hAnsi="Arial" w:cs="Arial"/>
          <w:bCs/>
          <w:noProof/>
          <w:sz w:val="20"/>
          <w:szCs w:val="20"/>
        </w:rPr>
        <w:t>ystem musi być certyfikowany przez jednostkę notyfikowaną zgodnie z PN EN795 klasa C</w:t>
      </w:r>
      <w:r w:rsidR="009730FA" w:rsidRPr="00ED18A5">
        <w:rPr>
          <w:rFonts w:ascii="Arial" w:hAnsi="Arial" w:cs="Arial"/>
          <w:bCs/>
          <w:noProof/>
          <w:sz w:val="20"/>
          <w:szCs w:val="20"/>
        </w:rPr>
        <w:t>-</w:t>
      </w:r>
      <w:r w:rsidR="007F7B46" w:rsidRPr="00ED18A5">
        <w:rPr>
          <w:rFonts w:ascii="Arial" w:hAnsi="Arial" w:cs="Arial"/>
          <w:bCs/>
          <w:noProof/>
          <w:sz w:val="20"/>
          <w:szCs w:val="20"/>
        </w:rPr>
        <w:t xml:space="preserve">- </w:t>
      </w:r>
      <w:r w:rsidR="009730FA" w:rsidRPr="00ED18A5">
        <w:rPr>
          <w:rFonts w:ascii="Arial" w:hAnsi="Arial" w:cs="Arial"/>
          <w:bCs/>
          <w:noProof/>
          <w:sz w:val="20"/>
          <w:szCs w:val="20"/>
        </w:rPr>
        <w:t>należy uwzględnić kotwienie do konstrukcji stalowej</w:t>
      </w:r>
      <w:r w:rsidR="00C74BB5" w:rsidRPr="00ED18A5">
        <w:rPr>
          <w:rFonts w:ascii="Arial" w:hAnsi="Arial" w:cs="Arial"/>
          <w:bCs/>
          <w:noProof/>
          <w:sz w:val="20"/>
          <w:szCs w:val="20"/>
        </w:rPr>
        <w:t xml:space="preserve">. </w:t>
      </w:r>
    </w:p>
    <w:p w14:paraId="476054D1" w14:textId="77777777" w:rsidR="00ED18A5" w:rsidRPr="00ED18A5" w:rsidRDefault="00552226" w:rsidP="00ED18A5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noProof/>
          <w:sz w:val="20"/>
          <w:szCs w:val="20"/>
        </w:rPr>
      </w:pPr>
      <w:r w:rsidRPr="00ED18A5">
        <w:rPr>
          <w:rFonts w:ascii="Arial" w:hAnsi="Arial" w:cs="Arial"/>
          <w:bCs/>
          <w:noProof/>
          <w:sz w:val="20"/>
          <w:szCs w:val="20"/>
        </w:rPr>
        <w:t>S</w:t>
      </w:r>
      <w:r w:rsidR="009730FA" w:rsidRPr="00ED18A5">
        <w:rPr>
          <w:rFonts w:ascii="Arial" w:hAnsi="Arial" w:cs="Arial"/>
          <w:bCs/>
          <w:noProof/>
          <w:sz w:val="20"/>
          <w:szCs w:val="20"/>
        </w:rPr>
        <w:t>ystem powinien umożliw</w:t>
      </w:r>
      <w:r w:rsidR="00C74BB5" w:rsidRPr="00ED18A5">
        <w:rPr>
          <w:rFonts w:ascii="Arial" w:hAnsi="Arial" w:cs="Arial"/>
          <w:bCs/>
          <w:noProof/>
          <w:sz w:val="20"/>
          <w:szCs w:val="20"/>
        </w:rPr>
        <w:t>iać</w:t>
      </w:r>
      <w:r w:rsidR="0079035F" w:rsidRPr="00ED18A5">
        <w:rPr>
          <w:rFonts w:ascii="Arial" w:hAnsi="Arial" w:cs="Arial"/>
          <w:bCs/>
          <w:noProof/>
          <w:sz w:val="20"/>
          <w:szCs w:val="20"/>
        </w:rPr>
        <w:t xml:space="preserve">, </w:t>
      </w:r>
      <w:r w:rsidR="009730FA" w:rsidRPr="00ED18A5">
        <w:rPr>
          <w:rFonts w:ascii="Arial" w:hAnsi="Arial" w:cs="Arial"/>
          <w:bCs/>
          <w:noProof/>
          <w:sz w:val="20"/>
          <w:szCs w:val="20"/>
        </w:rPr>
        <w:t>pracę</w:t>
      </w:r>
      <w:r w:rsidR="00ED18A5" w:rsidRPr="00ED18A5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9730FA" w:rsidRPr="00ED18A5">
        <w:rPr>
          <w:rFonts w:ascii="Arial" w:hAnsi="Arial" w:cs="Arial"/>
          <w:bCs/>
          <w:noProof/>
          <w:sz w:val="20"/>
          <w:szCs w:val="20"/>
        </w:rPr>
        <w:t>4 osób jednocześnie (na każdym z ciągów linowych</w:t>
      </w:r>
      <w:r w:rsidR="00C74BB5" w:rsidRPr="00ED18A5">
        <w:rPr>
          <w:rFonts w:ascii="Arial" w:hAnsi="Arial" w:cs="Arial"/>
          <w:bCs/>
          <w:noProof/>
          <w:sz w:val="20"/>
          <w:szCs w:val="20"/>
        </w:rPr>
        <w:t>)</w:t>
      </w:r>
      <w:r w:rsidR="0079035F" w:rsidRPr="00ED18A5">
        <w:rPr>
          <w:rFonts w:ascii="Arial" w:hAnsi="Arial" w:cs="Arial"/>
          <w:bCs/>
          <w:noProof/>
          <w:sz w:val="20"/>
          <w:szCs w:val="20"/>
        </w:rPr>
        <w:t xml:space="preserve"> oraz </w:t>
      </w:r>
      <w:r w:rsidR="007F7B46" w:rsidRPr="00ED18A5">
        <w:rPr>
          <w:rFonts w:ascii="Arial" w:hAnsi="Arial" w:cs="Arial"/>
          <w:bCs/>
          <w:noProof/>
          <w:sz w:val="20"/>
          <w:szCs w:val="20"/>
        </w:rPr>
        <w:t>przechodzenie (razem z wózkiem) przez punkty pośrednie bez koniecznośc</w:t>
      </w:r>
      <w:r w:rsidR="00C74BB5" w:rsidRPr="00ED18A5">
        <w:rPr>
          <w:rFonts w:ascii="Arial" w:hAnsi="Arial" w:cs="Arial"/>
          <w:bCs/>
          <w:noProof/>
          <w:sz w:val="20"/>
          <w:szCs w:val="20"/>
        </w:rPr>
        <w:t>i</w:t>
      </w:r>
      <w:r w:rsidR="007F7B46" w:rsidRPr="00ED18A5">
        <w:rPr>
          <w:rFonts w:ascii="Arial" w:hAnsi="Arial" w:cs="Arial"/>
          <w:bCs/>
          <w:noProof/>
          <w:sz w:val="20"/>
          <w:szCs w:val="20"/>
        </w:rPr>
        <w:t xml:space="preserve"> przepinania</w:t>
      </w:r>
      <w:r w:rsidR="0079035F" w:rsidRPr="00ED18A5">
        <w:rPr>
          <w:rFonts w:ascii="Arial" w:hAnsi="Arial" w:cs="Arial"/>
          <w:bCs/>
          <w:noProof/>
          <w:sz w:val="20"/>
          <w:szCs w:val="20"/>
        </w:rPr>
        <w:t xml:space="preserve">. </w:t>
      </w:r>
    </w:p>
    <w:p w14:paraId="7852B01A" w14:textId="4F3F3851" w:rsidR="004A360A" w:rsidRPr="00ED18A5" w:rsidRDefault="007F7B46" w:rsidP="00ED18A5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ED18A5">
        <w:rPr>
          <w:rFonts w:ascii="Arial" w:hAnsi="Arial" w:cs="Arial"/>
          <w:bCs/>
          <w:noProof/>
          <w:sz w:val="20"/>
          <w:szCs w:val="20"/>
        </w:rPr>
        <w:t>Łączna długość systemu wynosi ok. 80</w:t>
      </w:r>
      <w:r w:rsidR="0079035F" w:rsidRPr="00ED18A5">
        <w:rPr>
          <w:rFonts w:ascii="Arial" w:hAnsi="Arial" w:cs="Arial"/>
          <w:bCs/>
          <w:noProof/>
          <w:sz w:val="20"/>
          <w:szCs w:val="20"/>
        </w:rPr>
        <w:t xml:space="preserve"> mb. </w:t>
      </w:r>
      <w:r w:rsidRPr="00ED18A5">
        <w:rPr>
          <w:rFonts w:ascii="Arial" w:hAnsi="Arial" w:cs="Arial"/>
          <w:noProof/>
          <w:sz w:val="20"/>
          <w:szCs w:val="20"/>
        </w:rPr>
        <w:t>Ilość ciągu systemu: 1</w:t>
      </w:r>
      <w:r w:rsidR="004A360A" w:rsidRPr="00ED18A5">
        <w:rPr>
          <w:rFonts w:ascii="Arial" w:hAnsi="Arial" w:cs="Arial"/>
          <w:noProof/>
          <w:sz w:val="20"/>
          <w:szCs w:val="20"/>
        </w:rPr>
        <w:t xml:space="preserve"> </w:t>
      </w:r>
    </w:p>
    <w:p w14:paraId="371786C2" w14:textId="77777777" w:rsidR="00C74BB5" w:rsidRDefault="00C74BB5" w:rsidP="00307520">
      <w:pPr>
        <w:spacing w:before="60"/>
        <w:ind w:left="57"/>
        <w:rPr>
          <w:rFonts w:ascii="Arial" w:hAnsi="Arial" w:cs="Arial"/>
          <w:b/>
          <w:sz w:val="20"/>
          <w:szCs w:val="20"/>
          <w:u w:val="single"/>
        </w:rPr>
      </w:pPr>
    </w:p>
    <w:p w14:paraId="1B0A75FC" w14:textId="53883354" w:rsidR="00C74BB5" w:rsidRDefault="00C444DD" w:rsidP="00307520">
      <w:pPr>
        <w:spacing w:before="60"/>
        <w:ind w:left="57"/>
        <w:rPr>
          <w:rFonts w:ascii="Arial" w:hAnsi="Arial" w:cs="Arial"/>
          <w:b/>
          <w:sz w:val="20"/>
          <w:szCs w:val="20"/>
          <w:u w:val="single"/>
        </w:rPr>
      </w:pPr>
      <w:r w:rsidRPr="00307520">
        <w:rPr>
          <w:rFonts w:ascii="Arial" w:hAnsi="Arial" w:cs="Arial"/>
          <w:b/>
          <w:sz w:val="20"/>
          <w:szCs w:val="20"/>
          <w:u w:val="single"/>
        </w:rPr>
        <w:t>Pozostałe materiały:</w:t>
      </w:r>
    </w:p>
    <w:p w14:paraId="58B86B55" w14:textId="3D9C5F06" w:rsidR="00C74BB5" w:rsidRPr="00ED18A5" w:rsidRDefault="00C444DD" w:rsidP="00ED18A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bCs/>
          <w:noProof/>
          <w:sz w:val="20"/>
          <w:szCs w:val="20"/>
        </w:rPr>
      </w:pPr>
      <w:r w:rsidRPr="00ED18A5">
        <w:rPr>
          <w:rFonts w:ascii="Arial" w:hAnsi="Arial" w:cs="Arial"/>
          <w:bCs/>
          <w:noProof/>
          <w:sz w:val="20"/>
          <w:szCs w:val="20"/>
        </w:rPr>
        <w:t>GLEIT-20 wózek do systemu AIO zdejmowalny (stal nierdzewna) szt.2</w:t>
      </w:r>
    </w:p>
    <w:p w14:paraId="1068FC89" w14:textId="6081C96F" w:rsidR="00C74BB5" w:rsidRPr="00ED18A5" w:rsidRDefault="00C444DD" w:rsidP="00ED18A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bCs/>
          <w:noProof/>
          <w:sz w:val="20"/>
          <w:szCs w:val="20"/>
        </w:rPr>
      </w:pPr>
      <w:r w:rsidRPr="00ED18A5">
        <w:rPr>
          <w:rFonts w:ascii="Arial" w:hAnsi="Arial" w:cs="Arial"/>
          <w:bCs/>
          <w:noProof/>
          <w:sz w:val="20"/>
          <w:szCs w:val="20"/>
        </w:rPr>
        <w:t xml:space="preserve">AC404-10 STOPROPE z liną L= 10m z zatrzaśnikiem szt.2 </w:t>
      </w:r>
    </w:p>
    <w:p w14:paraId="4C16732A" w14:textId="77777777" w:rsidR="00C74BB5" w:rsidRPr="00ED18A5" w:rsidRDefault="00C444DD" w:rsidP="00ED18A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bCs/>
          <w:noProof/>
          <w:sz w:val="20"/>
          <w:szCs w:val="20"/>
        </w:rPr>
      </w:pPr>
      <w:r w:rsidRPr="00ED18A5">
        <w:rPr>
          <w:rFonts w:ascii="Arial" w:hAnsi="Arial" w:cs="Arial"/>
          <w:bCs/>
          <w:noProof/>
          <w:sz w:val="20"/>
          <w:szCs w:val="20"/>
        </w:rPr>
        <w:t>CW03R worek transportowy rozmiar M-40l (czerwony) szt.2</w:t>
      </w:r>
    </w:p>
    <w:p w14:paraId="26B09143" w14:textId="662E394A" w:rsidR="00C74BB5" w:rsidRPr="00ED18A5" w:rsidRDefault="00C444DD" w:rsidP="00ED18A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bCs/>
          <w:noProof/>
          <w:sz w:val="20"/>
          <w:szCs w:val="20"/>
        </w:rPr>
      </w:pPr>
      <w:r w:rsidRPr="00ED18A5">
        <w:rPr>
          <w:rFonts w:ascii="Arial" w:hAnsi="Arial" w:cs="Arial"/>
          <w:bCs/>
          <w:noProof/>
          <w:sz w:val="20"/>
          <w:szCs w:val="20"/>
        </w:rPr>
        <w:t>CW700 szafka metalowa +zamek (szara) szt.1.</w:t>
      </w:r>
    </w:p>
    <w:p w14:paraId="7EA6B471" w14:textId="5D22FBEF" w:rsidR="004716DC" w:rsidRPr="00ED18A5" w:rsidRDefault="00C444DD" w:rsidP="00ED18A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bCs/>
          <w:noProof/>
          <w:sz w:val="20"/>
          <w:szCs w:val="20"/>
        </w:rPr>
      </w:pPr>
      <w:r w:rsidRPr="00ED18A5">
        <w:rPr>
          <w:rFonts w:ascii="Arial" w:hAnsi="Arial" w:cs="Arial"/>
          <w:bCs/>
          <w:noProof/>
          <w:sz w:val="20"/>
          <w:szCs w:val="20"/>
        </w:rPr>
        <w:t>AN501 - punkt kotwiący SECURIFIX – czerwony szt.4</w:t>
      </w:r>
      <w:r w:rsidR="003B3C47" w:rsidRPr="00ED18A5">
        <w:rPr>
          <w:rFonts w:ascii="Arial" w:hAnsi="Arial" w:cs="Arial"/>
          <w:bCs/>
          <w:noProof/>
          <w:sz w:val="20"/>
          <w:szCs w:val="20"/>
        </w:rPr>
        <w:t xml:space="preserve"> </w:t>
      </w:r>
    </w:p>
    <w:p w14:paraId="22FD025B" w14:textId="3F603FA0" w:rsidR="00A4354B" w:rsidRPr="00ED18A5" w:rsidRDefault="00552226" w:rsidP="00ED18A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bCs/>
          <w:noProof/>
          <w:sz w:val="20"/>
          <w:szCs w:val="20"/>
        </w:rPr>
      </w:pPr>
      <w:r w:rsidRPr="00ED18A5">
        <w:rPr>
          <w:rFonts w:ascii="Arial" w:hAnsi="Arial" w:cs="Arial"/>
          <w:bCs/>
          <w:noProof/>
          <w:sz w:val="20"/>
          <w:szCs w:val="20"/>
        </w:rPr>
        <w:t>Szelki bezpieczeństwa 2 kpl.</w:t>
      </w:r>
      <w:r w:rsidR="00A4354B" w:rsidRPr="00ED18A5">
        <w:rPr>
          <w:rFonts w:ascii="Arial" w:hAnsi="Arial" w:cs="Arial"/>
          <w:bCs/>
          <w:noProof/>
          <w:sz w:val="20"/>
          <w:szCs w:val="20"/>
        </w:rPr>
        <w:t xml:space="preserve">   </w:t>
      </w:r>
    </w:p>
    <w:p w14:paraId="23B0C827" w14:textId="77777777" w:rsidR="004716DC" w:rsidRDefault="004716DC" w:rsidP="00307520">
      <w:pPr>
        <w:pStyle w:val="Akapitzlist"/>
        <w:spacing w:before="60"/>
        <w:ind w:left="57"/>
        <w:jc w:val="both"/>
        <w:rPr>
          <w:rFonts w:ascii="Arial" w:hAnsi="Arial" w:cs="Arial"/>
          <w:b/>
          <w:sz w:val="20"/>
          <w:szCs w:val="20"/>
        </w:rPr>
      </w:pPr>
    </w:p>
    <w:p w14:paraId="6DE911BA" w14:textId="716D293C" w:rsidR="004716DC" w:rsidRDefault="001B5D19" w:rsidP="00307520">
      <w:pPr>
        <w:pStyle w:val="Akapitzlist"/>
        <w:spacing w:before="60"/>
        <w:ind w:left="57"/>
        <w:jc w:val="both"/>
        <w:rPr>
          <w:rFonts w:ascii="Arial" w:hAnsi="Arial" w:cs="Arial"/>
          <w:b/>
          <w:sz w:val="20"/>
          <w:szCs w:val="20"/>
        </w:rPr>
      </w:pPr>
      <w:r w:rsidRPr="00307520">
        <w:rPr>
          <w:rFonts w:ascii="Arial" w:hAnsi="Arial" w:cs="Arial"/>
          <w:b/>
          <w:sz w:val="20"/>
          <w:szCs w:val="20"/>
        </w:rPr>
        <w:t>Uwaga:</w:t>
      </w:r>
    </w:p>
    <w:p w14:paraId="725E3446" w14:textId="374E5B40" w:rsidR="004716DC" w:rsidRDefault="00A4354B" w:rsidP="00307520">
      <w:pPr>
        <w:spacing w:before="60"/>
        <w:ind w:left="57"/>
        <w:jc w:val="both"/>
        <w:rPr>
          <w:rFonts w:ascii="Arial" w:hAnsi="Arial" w:cs="Arial"/>
          <w:noProof/>
          <w:sz w:val="20"/>
          <w:szCs w:val="20"/>
        </w:rPr>
      </w:pPr>
      <w:r w:rsidRPr="00D02C05">
        <w:rPr>
          <w:rFonts w:ascii="Arial" w:hAnsi="Arial" w:cs="Arial"/>
          <w:noProof/>
          <w:sz w:val="20"/>
          <w:szCs w:val="20"/>
        </w:rPr>
        <w:t xml:space="preserve">Na obowiazkowej wizji lokalnej konieczne będzie uzgodnienie techniczne </w:t>
      </w:r>
      <w:r w:rsidR="00954C1C">
        <w:rPr>
          <w:rFonts w:ascii="Arial" w:hAnsi="Arial" w:cs="Arial"/>
          <w:noProof/>
          <w:sz w:val="20"/>
          <w:szCs w:val="20"/>
        </w:rPr>
        <w:t xml:space="preserve">i </w:t>
      </w:r>
      <w:r>
        <w:rPr>
          <w:rFonts w:ascii="Arial" w:hAnsi="Arial" w:cs="Arial"/>
          <w:noProof/>
          <w:sz w:val="20"/>
          <w:szCs w:val="20"/>
        </w:rPr>
        <w:t>dob</w:t>
      </w:r>
      <w:r w:rsidR="00954C1C">
        <w:rPr>
          <w:rFonts w:ascii="Arial" w:hAnsi="Arial" w:cs="Arial"/>
          <w:noProof/>
          <w:sz w:val="20"/>
          <w:szCs w:val="20"/>
        </w:rPr>
        <w:t xml:space="preserve">ór </w:t>
      </w:r>
      <w:r w:rsidRPr="00D02C05">
        <w:rPr>
          <w:rFonts w:ascii="Arial" w:hAnsi="Arial" w:cs="Arial"/>
          <w:noProof/>
          <w:sz w:val="20"/>
          <w:szCs w:val="20"/>
        </w:rPr>
        <w:t xml:space="preserve">dpowiedniego zabezpieczenia </w:t>
      </w:r>
      <w:r>
        <w:rPr>
          <w:rFonts w:ascii="Arial" w:hAnsi="Arial" w:cs="Arial"/>
          <w:noProof/>
          <w:sz w:val="20"/>
          <w:szCs w:val="20"/>
        </w:rPr>
        <w:t xml:space="preserve">przed upadkiem </w:t>
      </w:r>
      <w:r w:rsidRPr="00D02C05">
        <w:rPr>
          <w:rFonts w:ascii="Arial" w:hAnsi="Arial" w:cs="Arial"/>
          <w:noProof/>
          <w:sz w:val="20"/>
          <w:szCs w:val="20"/>
        </w:rPr>
        <w:t xml:space="preserve">dla </w:t>
      </w:r>
      <w:r w:rsidR="00954C1C">
        <w:rPr>
          <w:rFonts w:ascii="Arial" w:hAnsi="Arial" w:cs="Arial"/>
          <w:noProof/>
          <w:sz w:val="20"/>
          <w:szCs w:val="20"/>
        </w:rPr>
        <w:t xml:space="preserve">budynku </w:t>
      </w:r>
      <w:r w:rsidRPr="00D02C05">
        <w:rPr>
          <w:rFonts w:ascii="Arial" w:hAnsi="Arial" w:cs="Arial"/>
          <w:noProof/>
          <w:sz w:val="20"/>
          <w:szCs w:val="20"/>
        </w:rPr>
        <w:t>pompownii technologicznej</w:t>
      </w:r>
      <w:r w:rsidR="004A360A">
        <w:rPr>
          <w:rFonts w:ascii="Arial" w:hAnsi="Arial" w:cs="Arial"/>
          <w:noProof/>
          <w:sz w:val="20"/>
          <w:szCs w:val="20"/>
        </w:rPr>
        <w:t>. Po zatwierdzeniu przez słu</w:t>
      </w:r>
      <w:r w:rsidR="008C59B0">
        <w:rPr>
          <w:rFonts w:ascii="Arial" w:hAnsi="Arial" w:cs="Arial"/>
          <w:noProof/>
          <w:sz w:val="20"/>
          <w:szCs w:val="20"/>
        </w:rPr>
        <w:t>ż</w:t>
      </w:r>
      <w:r w:rsidR="004A360A">
        <w:rPr>
          <w:rFonts w:ascii="Arial" w:hAnsi="Arial" w:cs="Arial"/>
          <w:noProof/>
          <w:sz w:val="20"/>
          <w:szCs w:val="20"/>
        </w:rPr>
        <w:t xml:space="preserve">by BHP należy uwzglenić ten zakres w ofercie </w:t>
      </w:r>
      <w:r w:rsidR="008C59B0">
        <w:rPr>
          <w:rFonts w:ascii="Arial" w:hAnsi="Arial" w:cs="Arial"/>
          <w:noProof/>
          <w:sz w:val="20"/>
          <w:szCs w:val="20"/>
        </w:rPr>
        <w:t xml:space="preserve">wraz z </w:t>
      </w:r>
      <w:r w:rsidR="004A360A">
        <w:rPr>
          <w:rFonts w:ascii="Arial" w:hAnsi="Arial" w:cs="Arial"/>
          <w:noProof/>
          <w:sz w:val="20"/>
          <w:szCs w:val="20"/>
        </w:rPr>
        <w:t>uzupełni</w:t>
      </w:r>
      <w:r w:rsidR="008C59B0">
        <w:rPr>
          <w:rFonts w:ascii="Arial" w:hAnsi="Arial" w:cs="Arial"/>
          <w:noProof/>
          <w:sz w:val="20"/>
          <w:szCs w:val="20"/>
        </w:rPr>
        <w:t>eniem</w:t>
      </w:r>
      <w:r w:rsidR="004A360A">
        <w:rPr>
          <w:rFonts w:ascii="Arial" w:hAnsi="Arial" w:cs="Arial"/>
          <w:noProof/>
          <w:sz w:val="20"/>
          <w:szCs w:val="20"/>
        </w:rPr>
        <w:t xml:space="preserve"> specyfikacji </w:t>
      </w:r>
      <w:r w:rsidR="008C59B0">
        <w:rPr>
          <w:rFonts w:ascii="Arial" w:hAnsi="Arial" w:cs="Arial"/>
          <w:noProof/>
          <w:sz w:val="20"/>
          <w:szCs w:val="20"/>
        </w:rPr>
        <w:t>materiałowej</w:t>
      </w:r>
      <w:r w:rsidR="004A360A">
        <w:rPr>
          <w:rFonts w:ascii="Arial" w:hAnsi="Arial" w:cs="Arial"/>
          <w:noProof/>
          <w:sz w:val="20"/>
          <w:szCs w:val="20"/>
        </w:rPr>
        <w:t>.</w:t>
      </w:r>
    </w:p>
    <w:p w14:paraId="459DEEC8" w14:textId="14DB730B" w:rsidR="00BF482A" w:rsidRDefault="00905D16" w:rsidP="00307520">
      <w:pPr>
        <w:spacing w:before="60"/>
        <w:ind w:left="57"/>
        <w:jc w:val="both"/>
        <w:rPr>
          <w:rFonts w:ascii="Arial" w:hAnsi="Arial" w:cs="Arial"/>
          <w:noProof/>
          <w:sz w:val="22"/>
          <w:szCs w:val="22"/>
        </w:rPr>
      </w:pPr>
      <w:r w:rsidRPr="00D02C05">
        <w:rPr>
          <w:rFonts w:ascii="Arial" w:hAnsi="Arial" w:cs="Arial"/>
          <w:noProof/>
          <w:sz w:val="20"/>
          <w:szCs w:val="20"/>
        </w:rPr>
        <w:t xml:space="preserve">Okres gwarancji </w:t>
      </w:r>
      <w:r w:rsidR="00C62E73">
        <w:rPr>
          <w:rFonts w:ascii="Arial" w:hAnsi="Arial" w:cs="Arial"/>
          <w:noProof/>
          <w:sz w:val="20"/>
          <w:szCs w:val="20"/>
        </w:rPr>
        <w:t xml:space="preserve">min. </w:t>
      </w:r>
      <w:r w:rsidR="00E95FB4" w:rsidRPr="00307520">
        <w:rPr>
          <w:rFonts w:ascii="Arial" w:hAnsi="Arial" w:cs="Arial"/>
          <w:b/>
          <w:bCs/>
          <w:noProof/>
          <w:sz w:val="20"/>
          <w:szCs w:val="20"/>
        </w:rPr>
        <w:t>24 miesiące</w:t>
      </w:r>
      <w:r w:rsidR="00E95FB4" w:rsidRPr="00D02C05">
        <w:rPr>
          <w:rFonts w:ascii="Arial" w:hAnsi="Arial" w:cs="Arial"/>
          <w:noProof/>
          <w:sz w:val="20"/>
          <w:szCs w:val="20"/>
        </w:rPr>
        <w:t xml:space="preserve"> w ofercie należy uwzględnić </w:t>
      </w:r>
      <w:r w:rsidRPr="00D02C05">
        <w:rPr>
          <w:rFonts w:ascii="Arial" w:hAnsi="Arial" w:cs="Arial"/>
          <w:noProof/>
          <w:sz w:val="20"/>
          <w:szCs w:val="20"/>
        </w:rPr>
        <w:t xml:space="preserve">przegląd zgodnie </w:t>
      </w:r>
      <w:r w:rsidR="0009166A" w:rsidRPr="00D02C05">
        <w:rPr>
          <w:rFonts w:ascii="Arial" w:hAnsi="Arial" w:cs="Arial"/>
          <w:noProof/>
          <w:sz w:val="20"/>
          <w:szCs w:val="20"/>
        </w:rPr>
        <w:t>DTR systemu</w:t>
      </w:r>
      <w:r w:rsidR="004A360A">
        <w:rPr>
          <w:rFonts w:ascii="Arial" w:hAnsi="Arial" w:cs="Arial"/>
          <w:noProof/>
          <w:sz w:val="20"/>
          <w:szCs w:val="20"/>
        </w:rPr>
        <w:t>, w</w:t>
      </w:r>
      <w:r w:rsidR="004716DC">
        <w:rPr>
          <w:rFonts w:ascii="Arial" w:hAnsi="Arial" w:cs="Arial"/>
          <w:noProof/>
          <w:sz w:val="20"/>
          <w:szCs w:val="20"/>
        </w:rPr>
        <w:t> </w:t>
      </w:r>
      <w:r w:rsidR="004A360A">
        <w:rPr>
          <w:rFonts w:ascii="Arial" w:hAnsi="Arial" w:cs="Arial"/>
          <w:noProof/>
          <w:sz w:val="20"/>
          <w:szCs w:val="20"/>
        </w:rPr>
        <w:t>okresie gwarancyjnym.</w:t>
      </w:r>
      <w:r w:rsidR="00954C1C">
        <w:rPr>
          <w:rFonts w:ascii="Arial" w:hAnsi="Arial" w:cs="Arial"/>
          <w:noProof/>
          <w:sz w:val="20"/>
          <w:szCs w:val="20"/>
        </w:rPr>
        <w:t xml:space="preserve">   </w:t>
      </w:r>
    </w:p>
    <w:p w14:paraId="015AD5E8" w14:textId="77777777" w:rsidR="00ED18A5" w:rsidRPr="00C3696C" w:rsidRDefault="00ED18A5" w:rsidP="00ED18A5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3696C">
        <w:rPr>
          <w:rFonts w:ascii="Arial" w:hAnsi="Arial" w:cs="Arial"/>
          <w:b/>
          <w:sz w:val="20"/>
          <w:szCs w:val="20"/>
          <w:u w:val="single"/>
        </w:rPr>
        <w:t>Inne wymogi:</w:t>
      </w:r>
    </w:p>
    <w:p w14:paraId="14CCCF65" w14:textId="77777777" w:rsidR="00ED18A5" w:rsidRPr="00F07D62" w:rsidRDefault="00ED18A5" w:rsidP="00ED18A5">
      <w:pPr>
        <w:pStyle w:val="Listapunktowana"/>
        <w:numPr>
          <w:ilvl w:val="0"/>
          <w:numId w:val="8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F07D62">
        <w:rPr>
          <w:rFonts w:cs="Arial"/>
          <w:szCs w:val="20"/>
        </w:rPr>
        <w:t>Oferent zobowiązany jest do zweryfikowania zakresu niniejszego zapytania oraz zgłoszenia ewentualnych zastrzeżeń w ramach postępowania zakupowego przed złożeniem oferty (dopytania na platformie Connect).</w:t>
      </w:r>
    </w:p>
    <w:p w14:paraId="103D0C52" w14:textId="77777777" w:rsidR="00ED18A5" w:rsidRPr="00F07D62" w:rsidRDefault="00ED18A5" w:rsidP="00ED18A5">
      <w:pPr>
        <w:pStyle w:val="Listapunktowana"/>
        <w:numPr>
          <w:ilvl w:val="0"/>
          <w:numId w:val="8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F07D62">
        <w:rPr>
          <w:rFonts w:cs="Arial"/>
          <w:szCs w:val="20"/>
        </w:rPr>
        <w:t xml:space="preserve">Przedmiot zapytania ofertowego obejmuje wszystkie prace niezbędne do prawidłowego zakresu pełnego zadania względem celu, jakiemu ma służyć. </w:t>
      </w:r>
    </w:p>
    <w:p w14:paraId="110E4E5E" w14:textId="77777777" w:rsidR="00ED18A5" w:rsidRPr="00F07D62" w:rsidRDefault="00ED18A5" w:rsidP="00ED18A5">
      <w:pPr>
        <w:pStyle w:val="Listapunktowana"/>
        <w:numPr>
          <w:ilvl w:val="0"/>
          <w:numId w:val="8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F07D62">
        <w:rPr>
          <w:rFonts w:cs="Arial"/>
          <w:szCs w:val="20"/>
        </w:rPr>
        <w:t>Oferowana cena za wykonanie przedmiotu zamówienia powinna obejmować kompleks czynności i kosztów z nim związanych łącznie z opłatami pobieranymi przez urzędy i instytucje z tytułu uzgodnień prac projektowych i inne w tym miejscu nie wyszczególnione.</w:t>
      </w:r>
    </w:p>
    <w:p w14:paraId="6CE11A31" w14:textId="77777777" w:rsidR="00ED18A5" w:rsidRPr="00F07D62" w:rsidRDefault="00ED18A5" w:rsidP="00ED18A5">
      <w:pPr>
        <w:pStyle w:val="Listapunktowana"/>
        <w:numPr>
          <w:ilvl w:val="0"/>
          <w:numId w:val="8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F07D62">
        <w:rPr>
          <w:rFonts w:cs="Arial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68FC38BC" w14:textId="77777777" w:rsidR="007B000D" w:rsidRDefault="00ED18A5" w:rsidP="00D26DDF">
      <w:pPr>
        <w:pStyle w:val="Listapunktowana"/>
        <w:numPr>
          <w:ilvl w:val="0"/>
          <w:numId w:val="8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7B000D">
        <w:rPr>
          <w:rFonts w:cs="Arial"/>
          <w:szCs w:val="20"/>
        </w:rPr>
        <w:t>Wszystkie prace muszą być wykonane zgodnie z polskim prawem i wewnętrznymi procedurami Zamawiającego (standardami BHP, procedurami i instrukcjami wewnętrznymi obowiązującymi na obszarze objętym inwestycją).</w:t>
      </w:r>
    </w:p>
    <w:p w14:paraId="75420AB4" w14:textId="71E7E9AB" w:rsidR="007B000D" w:rsidRPr="007B000D" w:rsidRDefault="007B000D" w:rsidP="00D26DDF">
      <w:pPr>
        <w:pStyle w:val="Listapunktowana"/>
        <w:numPr>
          <w:ilvl w:val="0"/>
          <w:numId w:val="8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7B000D">
        <w:rPr>
          <w:rFonts w:cs="Arial"/>
          <w:szCs w:val="20"/>
        </w:rPr>
        <w:lastRenderedPageBreak/>
        <w:t>Wykonawca min. 3 dni przed przystąpieniem prac przedstawi IBWR na realizowany zakres robót zaakceptowany przez służby BHP – Zamawiającego.</w:t>
      </w:r>
    </w:p>
    <w:p w14:paraId="045E8478" w14:textId="77777777" w:rsidR="00ED18A5" w:rsidRPr="00F07D62" w:rsidRDefault="00ED18A5" w:rsidP="00ED18A5">
      <w:pPr>
        <w:pStyle w:val="Listapunktowana"/>
        <w:numPr>
          <w:ilvl w:val="0"/>
          <w:numId w:val="8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F07D62">
        <w:rPr>
          <w:rFonts w:cs="Arial"/>
          <w:szCs w:val="20"/>
        </w:rPr>
        <w:t>Wszystkie materiały, rozwiązania oraz przewidywany sposób prowadzenia prac muszą być dostosowane do warunków lokalizacyjnych i środowiskowych.</w:t>
      </w:r>
    </w:p>
    <w:p w14:paraId="390C92F6" w14:textId="77777777" w:rsidR="00ED18A5" w:rsidRPr="00F07D62" w:rsidRDefault="00ED18A5" w:rsidP="00ED18A5">
      <w:pPr>
        <w:pStyle w:val="Listapunktowana"/>
        <w:numPr>
          <w:ilvl w:val="0"/>
          <w:numId w:val="8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F07D62">
        <w:rPr>
          <w:rFonts w:cs="Arial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326EB704" w14:textId="77777777" w:rsidR="00ED18A5" w:rsidRPr="00F07D62" w:rsidRDefault="00ED18A5" w:rsidP="00ED18A5">
      <w:pPr>
        <w:pStyle w:val="Listapunktowana"/>
        <w:numPr>
          <w:ilvl w:val="0"/>
          <w:numId w:val="8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F07D62">
        <w:rPr>
          <w:rFonts w:cs="Arial"/>
          <w:szCs w:val="20"/>
        </w:rPr>
        <w:t>Wszelkie dokumenty (w tym m.in. projekty, instrukcje, certyfikaty, raporty) muszą być dostarczone w języku polskim.</w:t>
      </w:r>
    </w:p>
    <w:p w14:paraId="5C6FF183" w14:textId="77777777" w:rsidR="00ED18A5" w:rsidRPr="00356E92" w:rsidRDefault="00ED18A5" w:rsidP="00ED18A5">
      <w:pPr>
        <w:pStyle w:val="Listapunktowana"/>
        <w:numPr>
          <w:ilvl w:val="0"/>
          <w:numId w:val="8"/>
        </w:numPr>
        <w:tabs>
          <w:tab w:val="clear" w:pos="4536"/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356E92">
        <w:rPr>
          <w:rFonts w:cs="Arial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4D911F5B" w14:textId="77777777" w:rsidR="00ED18A5" w:rsidRDefault="00ED18A5" w:rsidP="00ED18A5">
      <w:pPr>
        <w:pStyle w:val="Listapunktowana"/>
        <w:numPr>
          <w:ilvl w:val="0"/>
          <w:numId w:val="8"/>
        </w:numPr>
        <w:tabs>
          <w:tab w:val="left" w:leader="dot" w:pos="5103"/>
        </w:tabs>
        <w:spacing w:before="60" w:after="0"/>
        <w:contextualSpacing w:val="0"/>
        <w:jc w:val="both"/>
      </w:pPr>
      <w:r w:rsidRPr="00C3696C">
        <w:t xml:space="preserve">Dokumentacje należy </w:t>
      </w:r>
      <w:r>
        <w:t>dostarczyć</w:t>
      </w:r>
      <w:r w:rsidRPr="00C3696C">
        <w:t xml:space="preserve"> w języku polskim;</w:t>
      </w:r>
    </w:p>
    <w:p w14:paraId="536CCE0F" w14:textId="77777777" w:rsidR="00ED18A5" w:rsidRPr="004153D2" w:rsidRDefault="00ED18A5" w:rsidP="00ED18A5">
      <w:pPr>
        <w:rPr>
          <w:rFonts w:ascii="Arial" w:hAnsi="Arial" w:cs="Arial"/>
          <w:b/>
          <w:sz w:val="20"/>
          <w:szCs w:val="20"/>
        </w:rPr>
      </w:pPr>
    </w:p>
    <w:p w14:paraId="42ACFC60" w14:textId="77777777" w:rsidR="00ED18A5" w:rsidRPr="00E64A5B" w:rsidRDefault="00ED18A5" w:rsidP="00E71E14">
      <w:pPr>
        <w:pStyle w:val="StylTekstpodstawowyArial10ptNiePogrubienieZlewej1"/>
        <w:ind w:left="0"/>
        <w:rPr>
          <w:rFonts w:cs="Arial"/>
        </w:rPr>
      </w:pPr>
    </w:p>
    <w:sectPr w:rsidR="00ED18A5" w:rsidRPr="00E64A5B" w:rsidSect="00B8571A">
      <w:headerReference w:type="default" r:id="rId10"/>
      <w:footerReference w:type="even" r:id="rId11"/>
      <w:footerReference w:type="default" r:id="rId12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77A16" w14:textId="77777777" w:rsidR="00C7665D" w:rsidRDefault="00C7665D">
      <w:r>
        <w:separator/>
      </w:r>
    </w:p>
  </w:endnote>
  <w:endnote w:type="continuationSeparator" w:id="0">
    <w:p w14:paraId="056ACE9D" w14:textId="77777777" w:rsidR="00C7665D" w:rsidRDefault="00C7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85447" w14:textId="77777777" w:rsidR="00C7665D" w:rsidRDefault="00C7665D">
      <w:r>
        <w:separator/>
      </w:r>
    </w:p>
  </w:footnote>
  <w:footnote w:type="continuationSeparator" w:id="0">
    <w:p w14:paraId="312E25CE" w14:textId="77777777" w:rsidR="00C7665D" w:rsidRDefault="00C76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805" w14:textId="4C03EEA8" w:rsidR="00540D7B" w:rsidRPr="002C29CC" w:rsidRDefault="002F0ED5" w:rsidP="00307520">
    <w:pPr>
      <w:pStyle w:val="Nagwek"/>
      <w:jc w:val="center"/>
      <w:rPr>
        <w:rFonts w:ascii="Arial" w:hAnsi="Arial" w:cs="Arial"/>
        <w:bCs/>
      </w:rPr>
    </w:pPr>
    <w:bookmarkStart w:id="1" w:name="_Hlk88550762"/>
    <w:r>
      <w:rPr>
        <w:rFonts w:ascii="Arial" w:hAnsi="Arial" w:cs="Arial"/>
        <w:bCs/>
      </w:rPr>
      <w:t>D</w:t>
    </w:r>
    <w:r w:rsidRPr="002F0ED5">
      <w:rPr>
        <w:rFonts w:ascii="Arial" w:hAnsi="Arial" w:cs="Arial"/>
        <w:bCs/>
      </w:rPr>
      <w:t>ostaw</w:t>
    </w:r>
    <w:r w:rsidR="00501667">
      <w:rPr>
        <w:rFonts w:ascii="Arial" w:hAnsi="Arial" w:cs="Arial"/>
        <w:bCs/>
      </w:rPr>
      <w:t>a</w:t>
    </w:r>
    <w:r w:rsidRPr="002F0ED5">
      <w:rPr>
        <w:rFonts w:ascii="Arial" w:hAnsi="Arial" w:cs="Arial"/>
        <w:bCs/>
      </w:rPr>
      <w:t xml:space="preserve"> i montaż</w:t>
    </w:r>
    <w:r w:rsidR="00E256AE">
      <w:rPr>
        <w:rFonts w:ascii="Arial" w:hAnsi="Arial" w:cs="Arial"/>
        <w:bCs/>
      </w:rPr>
      <w:t xml:space="preserve"> </w:t>
    </w:r>
    <w:r w:rsidRPr="002F0ED5">
      <w:rPr>
        <w:rFonts w:ascii="Arial" w:hAnsi="Arial" w:cs="Arial"/>
        <w:bCs/>
      </w:rPr>
      <w:t>system</w:t>
    </w:r>
    <w:r w:rsidR="00E256AE">
      <w:rPr>
        <w:rFonts w:ascii="Arial" w:hAnsi="Arial" w:cs="Arial"/>
        <w:bCs/>
      </w:rPr>
      <w:t>u</w:t>
    </w:r>
    <w:r w:rsidRPr="002F0ED5">
      <w:rPr>
        <w:rFonts w:ascii="Arial" w:hAnsi="Arial" w:cs="Arial"/>
        <w:bCs/>
      </w:rPr>
      <w:t xml:space="preserve"> zabezpieczając</w:t>
    </w:r>
    <w:r w:rsidR="00E256AE">
      <w:rPr>
        <w:rFonts w:ascii="Arial" w:hAnsi="Arial" w:cs="Arial"/>
        <w:bCs/>
      </w:rPr>
      <w:t>ego</w:t>
    </w:r>
    <w:r w:rsidRPr="002F0ED5">
      <w:rPr>
        <w:rFonts w:ascii="Arial" w:hAnsi="Arial" w:cs="Arial"/>
        <w:bCs/>
      </w:rPr>
      <w:t xml:space="preserve"> przed upadkiem z wysokości na dachu </w:t>
    </w:r>
    <w:r w:rsidR="00A82981">
      <w:rPr>
        <w:rFonts w:ascii="Arial" w:hAnsi="Arial" w:cs="Arial"/>
        <w:bCs/>
      </w:rPr>
      <w:t xml:space="preserve">budynku </w:t>
    </w:r>
    <w:r w:rsidR="00C2512A" w:rsidRPr="00305C4D">
      <w:rPr>
        <w:rFonts w:ascii="Arial" w:hAnsi="Arial" w:cs="Arial"/>
        <w:bCs/>
      </w:rPr>
      <w:t>w</w:t>
    </w:r>
    <w:r w:rsidR="00E256AE">
      <w:rPr>
        <w:rFonts w:ascii="Arial" w:hAnsi="Arial" w:cs="Arial"/>
        <w:bCs/>
      </w:rPr>
      <w:t xml:space="preserve"> </w:t>
    </w:r>
    <w:r w:rsidR="00305C4D" w:rsidRPr="00305C4D">
      <w:rPr>
        <w:rFonts w:ascii="Arial" w:hAnsi="Arial" w:cs="Arial"/>
        <w:bCs/>
      </w:rPr>
      <w:t>Zakładzie</w:t>
    </w:r>
    <w:r w:rsidR="00B2625D">
      <w:rPr>
        <w:rFonts w:ascii="Arial" w:hAnsi="Arial" w:cs="Arial"/>
        <w:bCs/>
      </w:rPr>
      <w:t xml:space="preserve"> Produkcyjnym ORLEN OIL w </w:t>
    </w:r>
    <w:r w:rsidR="00FF0A70">
      <w:rPr>
        <w:rFonts w:ascii="Arial" w:hAnsi="Arial" w:cs="Arial"/>
        <w:bCs/>
      </w:rPr>
      <w:t>Trzebini</w:t>
    </w:r>
    <w:r w:rsidR="00C7665D">
      <w:rPr>
        <w:rFonts w:ascii="Arial" w:hAnsi="Arial" w:cs="Arial"/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0951013" r:id="rId2"/>
      </w:object>
    </w:r>
    <w:r w:rsidR="00E256AE">
      <w:rPr>
        <w:rFonts w:ascii="Arial" w:hAnsi="Arial" w:cs="Arial"/>
        <w:bCs/>
      </w:rPr>
      <w:t>.</w:t>
    </w:r>
  </w:p>
  <w:bookmarkEnd w:id="1"/>
  <w:p w14:paraId="1676B0FD" w14:textId="77777777" w:rsidR="00881D8D" w:rsidRPr="006F0453" w:rsidRDefault="00881D8D" w:rsidP="006F0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F7EEE"/>
    <w:multiLevelType w:val="hybridMultilevel"/>
    <w:tmpl w:val="826E358A"/>
    <w:lvl w:ilvl="0" w:tplc="0415000F">
      <w:start w:val="1"/>
      <w:numFmt w:val="decimal"/>
      <w:lvlText w:val="%1.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BA023E"/>
    <w:multiLevelType w:val="hybridMultilevel"/>
    <w:tmpl w:val="57AE267A"/>
    <w:lvl w:ilvl="0" w:tplc="04150019">
      <w:start w:val="1"/>
      <w:numFmt w:val="lowerLetter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4DDC3B7D"/>
    <w:multiLevelType w:val="hybridMultilevel"/>
    <w:tmpl w:val="FADA1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135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7D4250"/>
    <w:multiLevelType w:val="hybridMultilevel"/>
    <w:tmpl w:val="94586CD4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 w16cid:durableId="926616890">
    <w:abstractNumId w:val="4"/>
  </w:num>
  <w:num w:numId="2" w16cid:durableId="1231036876">
    <w:abstractNumId w:val="2"/>
  </w:num>
  <w:num w:numId="3" w16cid:durableId="2100835352">
    <w:abstractNumId w:val="7"/>
  </w:num>
  <w:num w:numId="4" w16cid:durableId="1854370403">
    <w:abstractNumId w:val="0"/>
  </w:num>
  <w:num w:numId="5" w16cid:durableId="1720665643">
    <w:abstractNumId w:val="3"/>
  </w:num>
  <w:num w:numId="6" w16cid:durableId="1996373014">
    <w:abstractNumId w:val="8"/>
  </w:num>
  <w:num w:numId="7" w16cid:durableId="1208227620">
    <w:abstractNumId w:val="1"/>
  </w:num>
  <w:num w:numId="8" w16cid:durableId="2001536496">
    <w:abstractNumId w:val="6"/>
  </w:num>
  <w:num w:numId="9" w16cid:durableId="72352296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21"/>
    <w:rsid w:val="00071AC8"/>
    <w:rsid w:val="00074D42"/>
    <w:rsid w:val="00076EDC"/>
    <w:rsid w:val="0007746E"/>
    <w:rsid w:val="000774C6"/>
    <w:rsid w:val="00080D26"/>
    <w:rsid w:val="00090F25"/>
    <w:rsid w:val="000915C1"/>
    <w:rsid w:val="0009166A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A6422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26048"/>
    <w:rsid w:val="00131F9E"/>
    <w:rsid w:val="0013250C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27DD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1909"/>
    <w:rsid w:val="00192C3A"/>
    <w:rsid w:val="00194C86"/>
    <w:rsid w:val="001967A4"/>
    <w:rsid w:val="001A1B18"/>
    <w:rsid w:val="001A2A52"/>
    <w:rsid w:val="001A3127"/>
    <w:rsid w:val="001A5249"/>
    <w:rsid w:val="001A55D9"/>
    <w:rsid w:val="001A7324"/>
    <w:rsid w:val="001B21A7"/>
    <w:rsid w:val="001B4D7D"/>
    <w:rsid w:val="001B5D19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631A"/>
    <w:rsid w:val="00227DA6"/>
    <w:rsid w:val="00231305"/>
    <w:rsid w:val="002341DB"/>
    <w:rsid w:val="002359D0"/>
    <w:rsid w:val="00235B30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9CC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0ED5"/>
    <w:rsid w:val="002F78C6"/>
    <w:rsid w:val="00302284"/>
    <w:rsid w:val="00302CF3"/>
    <w:rsid w:val="00302D7F"/>
    <w:rsid w:val="00303869"/>
    <w:rsid w:val="00303C63"/>
    <w:rsid w:val="003045B7"/>
    <w:rsid w:val="00305C4D"/>
    <w:rsid w:val="00307520"/>
    <w:rsid w:val="00307936"/>
    <w:rsid w:val="00311FA9"/>
    <w:rsid w:val="0031235C"/>
    <w:rsid w:val="00315C42"/>
    <w:rsid w:val="00316643"/>
    <w:rsid w:val="003173C6"/>
    <w:rsid w:val="00320ED8"/>
    <w:rsid w:val="0032184C"/>
    <w:rsid w:val="00321B6D"/>
    <w:rsid w:val="00322034"/>
    <w:rsid w:val="00322895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770AC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3C47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1B82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314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032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42A0"/>
    <w:rsid w:val="00437493"/>
    <w:rsid w:val="00437B70"/>
    <w:rsid w:val="00442FC8"/>
    <w:rsid w:val="00445DA7"/>
    <w:rsid w:val="004474BF"/>
    <w:rsid w:val="00450F45"/>
    <w:rsid w:val="004556A3"/>
    <w:rsid w:val="00455CAB"/>
    <w:rsid w:val="004623C3"/>
    <w:rsid w:val="00464C9E"/>
    <w:rsid w:val="004716DC"/>
    <w:rsid w:val="0047327E"/>
    <w:rsid w:val="00473DF3"/>
    <w:rsid w:val="00474AA9"/>
    <w:rsid w:val="00476450"/>
    <w:rsid w:val="004771D9"/>
    <w:rsid w:val="00480A73"/>
    <w:rsid w:val="004840FA"/>
    <w:rsid w:val="004873BC"/>
    <w:rsid w:val="00487969"/>
    <w:rsid w:val="00490D62"/>
    <w:rsid w:val="00491FF0"/>
    <w:rsid w:val="0049382F"/>
    <w:rsid w:val="00496990"/>
    <w:rsid w:val="004A12D0"/>
    <w:rsid w:val="004A23A2"/>
    <w:rsid w:val="004A360A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68AA"/>
    <w:rsid w:val="004B7D38"/>
    <w:rsid w:val="004C186A"/>
    <w:rsid w:val="004C1F42"/>
    <w:rsid w:val="004C464F"/>
    <w:rsid w:val="004C4857"/>
    <w:rsid w:val="004C4EEA"/>
    <w:rsid w:val="004C625E"/>
    <w:rsid w:val="004D0011"/>
    <w:rsid w:val="004D0409"/>
    <w:rsid w:val="004D2003"/>
    <w:rsid w:val="004D2362"/>
    <w:rsid w:val="004D2796"/>
    <w:rsid w:val="004D2FB1"/>
    <w:rsid w:val="004E10FA"/>
    <w:rsid w:val="004E162D"/>
    <w:rsid w:val="004E1C56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1667"/>
    <w:rsid w:val="00507EC9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2226"/>
    <w:rsid w:val="00554F81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96E36"/>
    <w:rsid w:val="005A0662"/>
    <w:rsid w:val="005A405C"/>
    <w:rsid w:val="005A5F6A"/>
    <w:rsid w:val="005B0B3B"/>
    <w:rsid w:val="005B1F3B"/>
    <w:rsid w:val="005B3EB8"/>
    <w:rsid w:val="005B4BF1"/>
    <w:rsid w:val="005B6FCD"/>
    <w:rsid w:val="005C1194"/>
    <w:rsid w:val="005C1806"/>
    <w:rsid w:val="005D2CBA"/>
    <w:rsid w:val="005D406D"/>
    <w:rsid w:val="005D5D1F"/>
    <w:rsid w:val="005D5D86"/>
    <w:rsid w:val="005E14DB"/>
    <w:rsid w:val="005E1FD3"/>
    <w:rsid w:val="005F2DDF"/>
    <w:rsid w:val="005F3A80"/>
    <w:rsid w:val="005F42F5"/>
    <w:rsid w:val="005F4AD7"/>
    <w:rsid w:val="005F50E5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34AE"/>
    <w:rsid w:val="00634107"/>
    <w:rsid w:val="00634722"/>
    <w:rsid w:val="0063498F"/>
    <w:rsid w:val="00635AA1"/>
    <w:rsid w:val="00635C8F"/>
    <w:rsid w:val="00636371"/>
    <w:rsid w:val="00636E80"/>
    <w:rsid w:val="006403D3"/>
    <w:rsid w:val="006404D6"/>
    <w:rsid w:val="0064094F"/>
    <w:rsid w:val="00640DC6"/>
    <w:rsid w:val="006467ED"/>
    <w:rsid w:val="00647924"/>
    <w:rsid w:val="00652061"/>
    <w:rsid w:val="00653288"/>
    <w:rsid w:val="00655361"/>
    <w:rsid w:val="0065580C"/>
    <w:rsid w:val="00656618"/>
    <w:rsid w:val="00656B98"/>
    <w:rsid w:val="00660FBC"/>
    <w:rsid w:val="0066150D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A7CEA"/>
    <w:rsid w:val="006B114D"/>
    <w:rsid w:val="006B1524"/>
    <w:rsid w:val="006B15CE"/>
    <w:rsid w:val="006B1CA3"/>
    <w:rsid w:val="006B3189"/>
    <w:rsid w:val="006B7CA6"/>
    <w:rsid w:val="006C061D"/>
    <w:rsid w:val="006C07D9"/>
    <w:rsid w:val="006C09C1"/>
    <w:rsid w:val="006C0DC8"/>
    <w:rsid w:val="006C1020"/>
    <w:rsid w:val="006C3035"/>
    <w:rsid w:val="006C5F9C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58DC"/>
    <w:rsid w:val="006F68FB"/>
    <w:rsid w:val="006F76FA"/>
    <w:rsid w:val="006F786B"/>
    <w:rsid w:val="006F7FB7"/>
    <w:rsid w:val="00702840"/>
    <w:rsid w:val="00704A92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485"/>
    <w:rsid w:val="00771539"/>
    <w:rsid w:val="00771F8B"/>
    <w:rsid w:val="00772287"/>
    <w:rsid w:val="00774AE0"/>
    <w:rsid w:val="00775A94"/>
    <w:rsid w:val="0077690B"/>
    <w:rsid w:val="007776FA"/>
    <w:rsid w:val="00777AA6"/>
    <w:rsid w:val="007808B2"/>
    <w:rsid w:val="0078190C"/>
    <w:rsid w:val="0078565F"/>
    <w:rsid w:val="007856B3"/>
    <w:rsid w:val="00787FA2"/>
    <w:rsid w:val="0079035F"/>
    <w:rsid w:val="007905B1"/>
    <w:rsid w:val="00790DEC"/>
    <w:rsid w:val="00794BA2"/>
    <w:rsid w:val="00795B8B"/>
    <w:rsid w:val="00795CAE"/>
    <w:rsid w:val="007A13C0"/>
    <w:rsid w:val="007A165A"/>
    <w:rsid w:val="007A1678"/>
    <w:rsid w:val="007A26F2"/>
    <w:rsid w:val="007A33C7"/>
    <w:rsid w:val="007A568A"/>
    <w:rsid w:val="007B000D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1995"/>
    <w:rsid w:val="007D4DE0"/>
    <w:rsid w:val="007D5BCF"/>
    <w:rsid w:val="007D5CFE"/>
    <w:rsid w:val="007D7C4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7F7B46"/>
    <w:rsid w:val="00800D5C"/>
    <w:rsid w:val="00803DAC"/>
    <w:rsid w:val="008046F1"/>
    <w:rsid w:val="00804A54"/>
    <w:rsid w:val="008063B4"/>
    <w:rsid w:val="0080755A"/>
    <w:rsid w:val="00807591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37C0B"/>
    <w:rsid w:val="00841974"/>
    <w:rsid w:val="008424A4"/>
    <w:rsid w:val="00843C74"/>
    <w:rsid w:val="00846518"/>
    <w:rsid w:val="008471A1"/>
    <w:rsid w:val="00847BB7"/>
    <w:rsid w:val="00853F80"/>
    <w:rsid w:val="00857A60"/>
    <w:rsid w:val="008608DC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7C"/>
    <w:rsid w:val="008955F5"/>
    <w:rsid w:val="00895D06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C59B0"/>
    <w:rsid w:val="008D3627"/>
    <w:rsid w:val="008D5DF6"/>
    <w:rsid w:val="008D637B"/>
    <w:rsid w:val="008D7271"/>
    <w:rsid w:val="008E3E6C"/>
    <w:rsid w:val="008E6537"/>
    <w:rsid w:val="008E676D"/>
    <w:rsid w:val="008E6D94"/>
    <w:rsid w:val="008F2617"/>
    <w:rsid w:val="008F412E"/>
    <w:rsid w:val="008F55B8"/>
    <w:rsid w:val="008F7068"/>
    <w:rsid w:val="008F7A82"/>
    <w:rsid w:val="00900391"/>
    <w:rsid w:val="00900D7F"/>
    <w:rsid w:val="00901C4F"/>
    <w:rsid w:val="00905842"/>
    <w:rsid w:val="00905D16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4CF"/>
    <w:rsid w:val="00924EB2"/>
    <w:rsid w:val="009250D1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4C1C"/>
    <w:rsid w:val="00956C48"/>
    <w:rsid w:val="009606B4"/>
    <w:rsid w:val="00960A41"/>
    <w:rsid w:val="00962ADB"/>
    <w:rsid w:val="00962E8B"/>
    <w:rsid w:val="0097002C"/>
    <w:rsid w:val="00973095"/>
    <w:rsid w:val="009730FA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0D7E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16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11DA"/>
    <w:rsid w:val="00A423E9"/>
    <w:rsid w:val="00A42AB4"/>
    <w:rsid w:val="00A4354B"/>
    <w:rsid w:val="00A446C0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2C65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2981"/>
    <w:rsid w:val="00A833C2"/>
    <w:rsid w:val="00A855ED"/>
    <w:rsid w:val="00A856A2"/>
    <w:rsid w:val="00A856FB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399F"/>
    <w:rsid w:val="00AA540D"/>
    <w:rsid w:val="00AA5905"/>
    <w:rsid w:val="00AA7009"/>
    <w:rsid w:val="00AA74DE"/>
    <w:rsid w:val="00AB1A80"/>
    <w:rsid w:val="00AB23E1"/>
    <w:rsid w:val="00AB2533"/>
    <w:rsid w:val="00AC0BF9"/>
    <w:rsid w:val="00AC1B1A"/>
    <w:rsid w:val="00AC2041"/>
    <w:rsid w:val="00AC2E5C"/>
    <w:rsid w:val="00AC42C0"/>
    <w:rsid w:val="00AC7AC0"/>
    <w:rsid w:val="00AD0C3D"/>
    <w:rsid w:val="00AD175B"/>
    <w:rsid w:val="00AD38F0"/>
    <w:rsid w:val="00AD6DA8"/>
    <w:rsid w:val="00AD77B0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2D12"/>
    <w:rsid w:val="00AF3212"/>
    <w:rsid w:val="00AF4236"/>
    <w:rsid w:val="00AF5CB8"/>
    <w:rsid w:val="00AF6449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625D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87C"/>
    <w:rsid w:val="00B7097F"/>
    <w:rsid w:val="00B75749"/>
    <w:rsid w:val="00B76C07"/>
    <w:rsid w:val="00B80169"/>
    <w:rsid w:val="00B80728"/>
    <w:rsid w:val="00B80844"/>
    <w:rsid w:val="00B85687"/>
    <w:rsid w:val="00B8571A"/>
    <w:rsid w:val="00B9048D"/>
    <w:rsid w:val="00B90F3B"/>
    <w:rsid w:val="00B90FA9"/>
    <w:rsid w:val="00B9335B"/>
    <w:rsid w:val="00B937E5"/>
    <w:rsid w:val="00B93CDE"/>
    <w:rsid w:val="00BA02CE"/>
    <w:rsid w:val="00BA080F"/>
    <w:rsid w:val="00BA2E11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4A2D"/>
    <w:rsid w:val="00BC627B"/>
    <w:rsid w:val="00BC739F"/>
    <w:rsid w:val="00BC76A7"/>
    <w:rsid w:val="00BD0422"/>
    <w:rsid w:val="00BD0ED5"/>
    <w:rsid w:val="00BD43FE"/>
    <w:rsid w:val="00BD48E7"/>
    <w:rsid w:val="00BD52BF"/>
    <w:rsid w:val="00BD5706"/>
    <w:rsid w:val="00BD68CE"/>
    <w:rsid w:val="00BE0864"/>
    <w:rsid w:val="00BE1AB5"/>
    <w:rsid w:val="00BE26EC"/>
    <w:rsid w:val="00BE3130"/>
    <w:rsid w:val="00BE6B2C"/>
    <w:rsid w:val="00BF1FCF"/>
    <w:rsid w:val="00BF2BF8"/>
    <w:rsid w:val="00BF482A"/>
    <w:rsid w:val="00BF6730"/>
    <w:rsid w:val="00BF75B7"/>
    <w:rsid w:val="00C0000D"/>
    <w:rsid w:val="00C00555"/>
    <w:rsid w:val="00C01A75"/>
    <w:rsid w:val="00C02549"/>
    <w:rsid w:val="00C02D25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04D3"/>
    <w:rsid w:val="00C2512A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44DD"/>
    <w:rsid w:val="00C4483A"/>
    <w:rsid w:val="00C45BA2"/>
    <w:rsid w:val="00C45FC6"/>
    <w:rsid w:val="00C4619A"/>
    <w:rsid w:val="00C46F12"/>
    <w:rsid w:val="00C47E7F"/>
    <w:rsid w:val="00C50C21"/>
    <w:rsid w:val="00C51670"/>
    <w:rsid w:val="00C5379A"/>
    <w:rsid w:val="00C53B04"/>
    <w:rsid w:val="00C54BBE"/>
    <w:rsid w:val="00C5540A"/>
    <w:rsid w:val="00C56B14"/>
    <w:rsid w:val="00C62E73"/>
    <w:rsid w:val="00C63846"/>
    <w:rsid w:val="00C6436D"/>
    <w:rsid w:val="00C64387"/>
    <w:rsid w:val="00C65E5D"/>
    <w:rsid w:val="00C7061E"/>
    <w:rsid w:val="00C709B2"/>
    <w:rsid w:val="00C74673"/>
    <w:rsid w:val="00C74BB5"/>
    <w:rsid w:val="00C754F2"/>
    <w:rsid w:val="00C756D4"/>
    <w:rsid w:val="00C7665D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A7ACF"/>
    <w:rsid w:val="00CB0B07"/>
    <w:rsid w:val="00CB0D08"/>
    <w:rsid w:val="00CB3F87"/>
    <w:rsid w:val="00CB507F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4D69"/>
    <w:rsid w:val="00CD5595"/>
    <w:rsid w:val="00CD6547"/>
    <w:rsid w:val="00CE468C"/>
    <w:rsid w:val="00CF1AC6"/>
    <w:rsid w:val="00CF2AE9"/>
    <w:rsid w:val="00CF5438"/>
    <w:rsid w:val="00CF5D08"/>
    <w:rsid w:val="00CF61C5"/>
    <w:rsid w:val="00D02C05"/>
    <w:rsid w:val="00D041F4"/>
    <w:rsid w:val="00D0562D"/>
    <w:rsid w:val="00D06318"/>
    <w:rsid w:val="00D0665D"/>
    <w:rsid w:val="00D06E74"/>
    <w:rsid w:val="00D0731F"/>
    <w:rsid w:val="00D11DC4"/>
    <w:rsid w:val="00D13103"/>
    <w:rsid w:val="00D1397D"/>
    <w:rsid w:val="00D159A0"/>
    <w:rsid w:val="00D162AD"/>
    <w:rsid w:val="00D1733E"/>
    <w:rsid w:val="00D212CD"/>
    <w:rsid w:val="00D2169C"/>
    <w:rsid w:val="00D23073"/>
    <w:rsid w:val="00D2556A"/>
    <w:rsid w:val="00D276D6"/>
    <w:rsid w:val="00D305F1"/>
    <w:rsid w:val="00D30766"/>
    <w:rsid w:val="00D30B72"/>
    <w:rsid w:val="00D325E0"/>
    <w:rsid w:val="00D32A49"/>
    <w:rsid w:val="00D34294"/>
    <w:rsid w:val="00D36EDC"/>
    <w:rsid w:val="00D41AB4"/>
    <w:rsid w:val="00D425E0"/>
    <w:rsid w:val="00D429BD"/>
    <w:rsid w:val="00D45A8E"/>
    <w:rsid w:val="00D4635F"/>
    <w:rsid w:val="00D46C89"/>
    <w:rsid w:val="00D4755A"/>
    <w:rsid w:val="00D565C7"/>
    <w:rsid w:val="00D602E0"/>
    <w:rsid w:val="00D62DAB"/>
    <w:rsid w:val="00D63CD2"/>
    <w:rsid w:val="00D63D96"/>
    <w:rsid w:val="00D65DA4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4FCB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2BD"/>
    <w:rsid w:val="00D9356D"/>
    <w:rsid w:val="00D97160"/>
    <w:rsid w:val="00D97A22"/>
    <w:rsid w:val="00DA0964"/>
    <w:rsid w:val="00DA1E8E"/>
    <w:rsid w:val="00DA42AE"/>
    <w:rsid w:val="00DA4EDD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991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53F4"/>
    <w:rsid w:val="00E156DC"/>
    <w:rsid w:val="00E16425"/>
    <w:rsid w:val="00E1692E"/>
    <w:rsid w:val="00E170F6"/>
    <w:rsid w:val="00E17301"/>
    <w:rsid w:val="00E2067F"/>
    <w:rsid w:val="00E21CFC"/>
    <w:rsid w:val="00E22969"/>
    <w:rsid w:val="00E23B51"/>
    <w:rsid w:val="00E250A7"/>
    <w:rsid w:val="00E256AE"/>
    <w:rsid w:val="00E27F79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7D5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1E14"/>
    <w:rsid w:val="00E73B3D"/>
    <w:rsid w:val="00E74D56"/>
    <w:rsid w:val="00E77C28"/>
    <w:rsid w:val="00E80478"/>
    <w:rsid w:val="00E806E5"/>
    <w:rsid w:val="00E87478"/>
    <w:rsid w:val="00E87AB6"/>
    <w:rsid w:val="00E87BB8"/>
    <w:rsid w:val="00E929BE"/>
    <w:rsid w:val="00E94157"/>
    <w:rsid w:val="00E95FB4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8A5"/>
    <w:rsid w:val="00ED1903"/>
    <w:rsid w:val="00ED276C"/>
    <w:rsid w:val="00ED3917"/>
    <w:rsid w:val="00ED4F32"/>
    <w:rsid w:val="00ED70A4"/>
    <w:rsid w:val="00EE04B2"/>
    <w:rsid w:val="00EE12B6"/>
    <w:rsid w:val="00EE21BC"/>
    <w:rsid w:val="00EE3A6F"/>
    <w:rsid w:val="00EE4B52"/>
    <w:rsid w:val="00EE4B91"/>
    <w:rsid w:val="00EF1A32"/>
    <w:rsid w:val="00EF29DD"/>
    <w:rsid w:val="00EF44FC"/>
    <w:rsid w:val="00EF4B49"/>
    <w:rsid w:val="00EF5F58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6C4E"/>
    <w:rsid w:val="00F07844"/>
    <w:rsid w:val="00F07961"/>
    <w:rsid w:val="00F1036C"/>
    <w:rsid w:val="00F139AE"/>
    <w:rsid w:val="00F140A9"/>
    <w:rsid w:val="00F146DC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129B"/>
    <w:rsid w:val="00F34954"/>
    <w:rsid w:val="00F358B3"/>
    <w:rsid w:val="00F36540"/>
    <w:rsid w:val="00F37F5B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760E2"/>
    <w:rsid w:val="00F800E5"/>
    <w:rsid w:val="00F821CD"/>
    <w:rsid w:val="00F821F3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E7F5A"/>
    <w:rsid w:val="00FF05C5"/>
    <w:rsid w:val="00FF0A70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22895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uiPriority w:val="10"/>
    <w:qFormat/>
    <w:rsid w:val="00D1397D"/>
    <w:pPr>
      <w:spacing w:before="100" w:beforeAutospacing="1" w:after="100" w:afterAutospacing="1"/>
    </w:pPr>
    <w:rPr>
      <w:rFonts w:eastAsiaTheme="minorEastAsia"/>
    </w:rPr>
  </w:style>
  <w:style w:type="character" w:customStyle="1" w:styleId="TytuZnak">
    <w:name w:val="Tytuł Znak"/>
    <w:basedOn w:val="Domylnaczcionkaakapitu"/>
    <w:link w:val="Tytu"/>
    <w:uiPriority w:val="10"/>
    <w:rsid w:val="00D1397D"/>
    <w:rPr>
      <w:rFonts w:eastAsiaTheme="minorEastAsia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1397D"/>
    <w:rPr>
      <w:rFonts w:ascii="Verdana" w:hAnsi="Verdana"/>
      <w:b/>
      <w:bCs/>
      <w:sz w:val="17"/>
    </w:rPr>
  </w:style>
  <w:style w:type="paragraph" w:styleId="Listapunktowana">
    <w:name w:val="List Bullet"/>
    <w:basedOn w:val="Normalny"/>
    <w:qFormat/>
    <w:rsid w:val="00ED18A5"/>
    <w:pPr>
      <w:numPr>
        <w:numId w:val="7"/>
      </w:numPr>
      <w:tabs>
        <w:tab w:val="right" w:pos="1134"/>
        <w:tab w:val="left" w:leader="dot" w:pos="4536"/>
      </w:tabs>
      <w:spacing w:before="120" w:after="120"/>
      <w:ind w:left="0" w:firstLine="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00A8-E8B6-4EAA-90BB-8CDBBBAE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698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4</cp:revision>
  <cp:lastPrinted>2018-07-23T08:26:00Z</cp:lastPrinted>
  <dcterms:created xsi:type="dcterms:W3CDTF">2026-05-19T13:30:00Z</dcterms:created>
  <dcterms:modified xsi:type="dcterms:W3CDTF">2026-05-22T08:31:00Z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2026-04-07T11:04:58Z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f848eb9b-d2be-4242-a45e-06161da4a55d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